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05C463" w14:textId="77777777" w:rsidR="00AD1724" w:rsidRDefault="00AD1724" w:rsidP="00AD1724">
      <w:pPr>
        <w:spacing w:line="209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2. АСИНХРОННЫЕ МАШИНЫ</w:t>
      </w:r>
    </w:p>
    <w:p w14:paraId="284C0A78" w14:textId="77777777" w:rsidR="00AD1724" w:rsidRDefault="00AD1724" w:rsidP="00AD1724">
      <w:pPr>
        <w:spacing w:line="209" w:lineRule="auto"/>
        <w:ind w:firstLine="312"/>
        <w:jc w:val="center"/>
        <w:rPr>
          <w:sz w:val="22"/>
        </w:rPr>
      </w:pPr>
    </w:p>
    <w:p w14:paraId="083A64DB" w14:textId="77777777" w:rsidR="00AD1724" w:rsidRDefault="00AD1724" w:rsidP="00AD1724">
      <w:pPr>
        <w:pStyle w:val="a3"/>
        <w:spacing w:line="204" w:lineRule="auto"/>
        <w:ind w:firstLine="312"/>
        <w:jc w:val="both"/>
        <w:rPr>
          <w:bCs/>
          <w:sz w:val="22"/>
        </w:rPr>
      </w:pPr>
      <w:r>
        <w:rPr>
          <w:b/>
          <w:bCs/>
          <w:sz w:val="22"/>
        </w:rPr>
        <w:t>Задача 1.1</w:t>
      </w:r>
      <w:r>
        <w:rPr>
          <w:sz w:val="22"/>
        </w:rPr>
        <w:t>.</w:t>
      </w:r>
      <w:r>
        <w:rPr>
          <w:bCs/>
          <w:sz w:val="22"/>
        </w:rPr>
        <w:t xml:space="preserve"> Трехфазный асинхронный двигатель общепр</w:t>
      </w:r>
      <w:r>
        <w:rPr>
          <w:bCs/>
          <w:sz w:val="22"/>
        </w:rPr>
        <w:t>о</w:t>
      </w:r>
      <w:r>
        <w:rPr>
          <w:bCs/>
          <w:sz w:val="22"/>
        </w:rPr>
        <w:t>мышле</w:t>
      </w:r>
      <w:r>
        <w:rPr>
          <w:bCs/>
          <w:sz w:val="22"/>
        </w:rPr>
        <w:t>н</w:t>
      </w:r>
      <w:r>
        <w:rPr>
          <w:bCs/>
          <w:sz w:val="22"/>
        </w:rPr>
        <w:t xml:space="preserve">ного назначения с фазным ротором имеет следующие данные: напряжение </w:t>
      </w:r>
      <w:r>
        <w:rPr>
          <w:bCs/>
          <w:position w:val="-10"/>
          <w:sz w:val="22"/>
        </w:rPr>
        <w:object w:dxaOrig="900" w:dyaOrig="320" w14:anchorId="3D06EE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6.2pt" o:ole="">
            <v:imagedata r:id="rId4" o:title=""/>
          </v:shape>
          <o:OLEObject Type="Embed" ProgID="Equation.DSMT4" ShapeID="_x0000_i1025" DrawAspect="Content" ObjectID="_1770191989" r:id="rId5"/>
        </w:object>
      </w:r>
      <w:r>
        <w:rPr>
          <w:bCs/>
          <w:sz w:val="22"/>
        </w:rPr>
        <w:t xml:space="preserve"> В; схема соединения обмотки ст</w:t>
      </w:r>
      <w:r>
        <w:rPr>
          <w:bCs/>
          <w:sz w:val="22"/>
        </w:rPr>
        <w:t>а</w:t>
      </w:r>
      <w:r>
        <w:rPr>
          <w:bCs/>
          <w:sz w:val="22"/>
        </w:rPr>
        <w:t xml:space="preserve">тора – «треугольник»; числа витков фаз обмоток статора и ротора </w:t>
      </w:r>
      <w:r>
        <w:rPr>
          <w:bCs/>
          <w:spacing w:val="-4"/>
          <w:sz w:val="22"/>
        </w:rPr>
        <w:t xml:space="preserve">соответственно </w:t>
      </w:r>
      <w:r>
        <w:rPr>
          <w:bCs/>
          <w:spacing w:val="-4"/>
          <w:position w:val="-10"/>
          <w:sz w:val="22"/>
        </w:rPr>
        <w:object w:dxaOrig="840" w:dyaOrig="320" w14:anchorId="4DFFEDF7">
          <v:shape id="_x0000_i1026" type="#_x0000_t75" style="width:42pt;height:16.2pt" o:ole="">
            <v:imagedata r:id="rId6" o:title=""/>
          </v:shape>
          <o:OLEObject Type="Embed" ProgID="Equation.DSMT4" ShapeID="_x0000_i1026" DrawAspect="Content" ObjectID="_1770191990" r:id="rId7"/>
        </w:object>
      </w:r>
      <w:r>
        <w:rPr>
          <w:bCs/>
          <w:spacing w:val="-4"/>
          <w:sz w:val="22"/>
        </w:rPr>
        <w:t xml:space="preserve"> и </w:t>
      </w:r>
      <w:r>
        <w:rPr>
          <w:bCs/>
          <w:spacing w:val="-4"/>
          <w:position w:val="-10"/>
          <w:sz w:val="22"/>
        </w:rPr>
        <w:object w:dxaOrig="780" w:dyaOrig="320" w14:anchorId="6E590B9F">
          <v:shape id="_x0000_i1027" type="#_x0000_t75" style="width:39pt;height:16.2pt" o:ole="">
            <v:imagedata r:id="rId8" o:title=""/>
          </v:shape>
          <o:OLEObject Type="Embed" ProgID="Equation.DSMT4" ShapeID="_x0000_i1027" DrawAspect="Content" ObjectID="_1770191991" r:id="rId9"/>
        </w:object>
      </w:r>
      <w:r>
        <w:rPr>
          <w:bCs/>
          <w:spacing w:val="-4"/>
          <w:sz w:val="22"/>
        </w:rPr>
        <w:t xml:space="preserve">; обмоточные коэффициенты </w:t>
      </w:r>
      <w:r>
        <w:rPr>
          <w:bCs/>
          <w:spacing w:val="-4"/>
          <w:position w:val="-10"/>
          <w:sz w:val="22"/>
        </w:rPr>
        <w:object w:dxaOrig="1100" w:dyaOrig="320" w14:anchorId="691FCC5E">
          <v:shape id="_x0000_i1028" type="#_x0000_t75" style="width:55.2pt;height:16.2pt" o:ole="">
            <v:imagedata r:id="rId10" o:title=""/>
          </v:shape>
          <o:OLEObject Type="Embed" ProgID="Equation.DSMT4" ShapeID="_x0000_i1028" DrawAspect="Content" ObjectID="_1770191992" r:id="rId11"/>
        </w:object>
      </w:r>
      <w:r>
        <w:rPr>
          <w:bCs/>
          <w:spacing w:val="-4"/>
          <w:sz w:val="22"/>
        </w:rPr>
        <w:t xml:space="preserve"> и </w:t>
      </w:r>
      <w:r>
        <w:rPr>
          <w:bCs/>
          <w:spacing w:val="-4"/>
          <w:position w:val="-10"/>
          <w:sz w:val="22"/>
        </w:rPr>
        <w:object w:dxaOrig="1100" w:dyaOrig="320" w14:anchorId="03F02ADD">
          <v:shape id="_x0000_i1029" type="#_x0000_t75" style="width:55.2pt;height:16.2pt" o:ole="">
            <v:imagedata r:id="rId12" o:title=""/>
          </v:shape>
          <o:OLEObject Type="Embed" ProgID="Equation.DSMT4" ShapeID="_x0000_i1029" DrawAspect="Content" ObjectID="_1770191993" r:id="rId13"/>
        </w:object>
      </w:r>
      <w:r>
        <w:rPr>
          <w:bCs/>
          <w:spacing w:val="-4"/>
          <w:sz w:val="22"/>
        </w:rPr>
        <w:t>; активные и индуктивные сопротивл</w:t>
      </w:r>
      <w:r>
        <w:rPr>
          <w:bCs/>
          <w:spacing w:val="-4"/>
          <w:sz w:val="22"/>
        </w:rPr>
        <w:t>е</w:t>
      </w:r>
      <w:r>
        <w:rPr>
          <w:bCs/>
          <w:spacing w:val="-4"/>
          <w:sz w:val="22"/>
        </w:rPr>
        <w:t xml:space="preserve">ния на фазу </w:t>
      </w:r>
      <w:r>
        <w:rPr>
          <w:bCs/>
          <w:spacing w:val="-4"/>
          <w:position w:val="-10"/>
          <w:sz w:val="22"/>
        </w:rPr>
        <w:object w:dxaOrig="820" w:dyaOrig="320" w14:anchorId="2FA9054D">
          <v:shape id="_x0000_i1030" type="#_x0000_t75" style="width:40.8pt;height:16.2pt" o:ole="">
            <v:imagedata r:id="rId14" o:title=""/>
          </v:shape>
          <o:OLEObject Type="Embed" ProgID="Equation.DSMT4" ShapeID="_x0000_i1030" DrawAspect="Content" ObjectID="_1770191994" r:id="rId15"/>
        </w:object>
      </w:r>
      <w:r>
        <w:rPr>
          <w:spacing w:val="-4"/>
          <w:sz w:val="22"/>
        </w:rPr>
        <w:t xml:space="preserve"> Ом</w:t>
      </w:r>
      <w:r>
        <w:rPr>
          <w:bCs/>
          <w:spacing w:val="-4"/>
          <w:sz w:val="22"/>
        </w:rPr>
        <w:t xml:space="preserve">, </w:t>
      </w:r>
      <w:r>
        <w:rPr>
          <w:bCs/>
          <w:spacing w:val="-4"/>
          <w:position w:val="-10"/>
          <w:sz w:val="22"/>
        </w:rPr>
        <w:object w:dxaOrig="859" w:dyaOrig="320" w14:anchorId="023D2A7A">
          <v:shape id="_x0000_i1031" type="#_x0000_t75" style="width:43.2pt;height:16.2pt" o:ole="">
            <v:imagedata r:id="rId16" o:title=""/>
          </v:shape>
          <o:OLEObject Type="Embed" ProgID="Equation.DSMT4" ShapeID="_x0000_i1031" DrawAspect="Content" ObjectID="_1770191995" r:id="rId17"/>
        </w:object>
      </w:r>
      <w:r>
        <w:rPr>
          <w:spacing w:val="-4"/>
          <w:sz w:val="22"/>
        </w:rPr>
        <w:t xml:space="preserve"> Ом, </w:t>
      </w:r>
      <w:r>
        <w:rPr>
          <w:spacing w:val="-4"/>
          <w:position w:val="-10"/>
          <w:sz w:val="22"/>
        </w:rPr>
        <w:object w:dxaOrig="859" w:dyaOrig="320" w14:anchorId="7F933314">
          <v:shape id="_x0000_i1032" type="#_x0000_t75" style="width:43.2pt;height:16.2pt" o:ole="">
            <v:imagedata r:id="rId18" o:title=""/>
          </v:shape>
          <o:OLEObject Type="Embed" ProgID="Equation.DSMT4" ShapeID="_x0000_i1032" DrawAspect="Content" ObjectID="_1770191996" r:id="rId19"/>
        </w:object>
      </w:r>
      <w:r>
        <w:rPr>
          <w:spacing w:val="-4"/>
          <w:sz w:val="22"/>
        </w:rPr>
        <w:t xml:space="preserve"> Ом, </w:t>
      </w:r>
      <w:r>
        <w:rPr>
          <w:spacing w:val="-4"/>
          <w:position w:val="-10"/>
          <w:sz w:val="22"/>
        </w:rPr>
        <w:object w:dxaOrig="880" w:dyaOrig="320" w14:anchorId="4D1B7F47">
          <v:shape id="_x0000_i1033" type="#_x0000_t75" style="width:43.8pt;height:16.2pt" o:ole="">
            <v:imagedata r:id="rId20" o:title=""/>
          </v:shape>
          <o:OLEObject Type="Embed" ProgID="Equation.DSMT4" ShapeID="_x0000_i1033" DrawAspect="Content" ObjectID="_1770191997" r:id="rId21"/>
        </w:object>
      </w:r>
      <w:r>
        <w:rPr>
          <w:spacing w:val="-4"/>
          <w:sz w:val="22"/>
        </w:rPr>
        <w:t xml:space="preserve"> Ом; </w:t>
      </w:r>
      <w:r>
        <w:rPr>
          <w:bCs/>
          <w:spacing w:val="-4"/>
          <w:sz w:val="22"/>
        </w:rPr>
        <w:t xml:space="preserve">число пар полюсов </w:t>
      </w:r>
      <w:r>
        <w:rPr>
          <w:bCs/>
          <w:spacing w:val="-4"/>
          <w:position w:val="-10"/>
          <w:sz w:val="22"/>
        </w:rPr>
        <w:object w:dxaOrig="540" w:dyaOrig="300" w14:anchorId="32EE9EAF">
          <v:shape id="_x0000_i1034" type="#_x0000_t75" style="width:27pt;height:15pt" o:ole="">
            <v:imagedata r:id="rId22" o:title=""/>
          </v:shape>
          <o:OLEObject Type="Embed" ProgID="Equation.DSMT4" ShapeID="_x0000_i1034" DrawAspect="Content" ObjectID="_1770191998" r:id="rId23"/>
        </w:object>
      </w:r>
      <w:r>
        <w:rPr>
          <w:bCs/>
          <w:spacing w:val="-4"/>
          <w:sz w:val="22"/>
        </w:rPr>
        <w:t xml:space="preserve">. Определить: 1) ток статора </w:t>
      </w:r>
      <w:r>
        <w:rPr>
          <w:bCs/>
          <w:spacing w:val="-4"/>
          <w:position w:val="-10"/>
          <w:sz w:val="22"/>
        </w:rPr>
        <w:object w:dxaOrig="340" w:dyaOrig="320" w14:anchorId="074A7BE4">
          <v:shape id="_x0000_i1035" type="#_x0000_t75" style="width:16.8pt;height:16.2pt" o:ole="">
            <v:imagedata r:id="rId24" o:title=""/>
          </v:shape>
          <o:OLEObject Type="Embed" ProgID="Equation.DSMT4" ShapeID="_x0000_i1035" DrawAspect="Content" ObjectID="_1770191999" r:id="rId25"/>
        </w:object>
      </w:r>
      <w:r>
        <w:rPr>
          <w:bCs/>
          <w:spacing w:val="-4"/>
          <w:sz w:val="22"/>
        </w:rPr>
        <w:t xml:space="preserve"> и</w:t>
      </w:r>
      <w:r>
        <w:rPr>
          <w:bCs/>
          <w:sz w:val="22"/>
        </w:rPr>
        <w:t xml:space="preserve"> ротора </w:t>
      </w:r>
      <w:r>
        <w:rPr>
          <w:bCs/>
          <w:position w:val="-10"/>
          <w:sz w:val="22"/>
        </w:rPr>
        <w:object w:dxaOrig="360" w:dyaOrig="320" w14:anchorId="4F7F84E9">
          <v:shape id="_x0000_i1036" type="#_x0000_t75" style="width:18pt;height:16.2pt" o:ole="">
            <v:imagedata r:id="rId26" o:title=""/>
          </v:shape>
          <o:OLEObject Type="Embed" ProgID="Equation.DSMT4" ShapeID="_x0000_i1036" DrawAspect="Content" ObjectID="_1770192000" r:id="rId27"/>
        </w:object>
      </w:r>
      <w:r>
        <w:rPr>
          <w:bCs/>
          <w:sz w:val="22"/>
        </w:rPr>
        <w:t xml:space="preserve">, вращающий момент </w:t>
      </w:r>
      <w:r>
        <w:rPr>
          <w:bCs/>
          <w:position w:val="-10"/>
          <w:sz w:val="22"/>
        </w:rPr>
        <w:object w:dxaOrig="380" w:dyaOrig="320" w14:anchorId="6A1AC97D">
          <v:shape id="_x0000_i1037" type="#_x0000_t75" style="width:19.2pt;height:16.2pt" o:ole="">
            <v:imagedata r:id="rId28" o:title=""/>
          </v:shape>
          <o:OLEObject Type="Embed" ProgID="Equation.DSMT4" ShapeID="_x0000_i1037" DrawAspect="Content" ObjectID="_1770192001" r:id="rId29"/>
        </w:object>
      </w:r>
      <w:r>
        <w:rPr>
          <w:bCs/>
          <w:sz w:val="22"/>
        </w:rPr>
        <w:t xml:space="preserve"> и коэффициент мощности </w:t>
      </w:r>
      <w:r>
        <w:rPr>
          <w:bCs/>
          <w:position w:val="-10"/>
          <w:sz w:val="22"/>
        </w:rPr>
        <w:object w:dxaOrig="620" w:dyaOrig="320" w14:anchorId="20B0C15D">
          <v:shape id="_x0000_i1038" type="#_x0000_t75" style="width:31.2pt;height:16.2pt" o:ole="">
            <v:imagedata r:id="rId30" o:title=""/>
          </v:shape>
          <o:OLEObject Type="Embed" ProgID="Equation.DSMT4" ShapeID="_x0000_i1038" DrawAspect="Content" ObjectID="_1770192002" r:id="rId31"/>
        </w:object>
      </w:r>
      <w:r>
        <w:rPr>
          <w:bCs/>
          <w:sz w:val="22"/>
        </w:rPr>
        <w:t>при пуске двигателя с замкнутой накоротко обмоткой р</w:t>
      </w:r>
      <w:r>
        <w:rPr>
          <w:bCs/>
          <w:sz w:val="22"/>
        </w:rPr>
        <w:t>о</w:t>
      </w:r>
      <w:r>
        <w:rPr>
          <w:bCs/>
          <w:sz w:val="22"/>
        </w:rPr>
        <w:t xml:space="preserve">тора; 2) ток статора </w:t>
      </w:r>
      <w:r>
        <w:rPr>
          <w:bCs/>
          <w:position w:val="-10"/>
          <w:sz w:val="22"/>
        </w:rPr>
        <w:object w:dxaOrig="220" w:dyaOrig="320" w14:anchorId="37F6D76A">
          <v:shape id="_x0000_i1039" type="#_x0000_t75" style="width:10.8pt;height:16.2pt" o:ole="">
            <v:imagedata r:id="rId32" o:title=""/>
          </v:shape>
          <o:OLEObject Type="Embed" ProgID="Equation.DSMT4" ShapeID="_x0000_i1039" DrawAspect="Content" ObjectID="_1770192003" r:id="rId33"/>
        </w:object>
      </w:r>
      <w:r>
        <w:rPr>
          <w:bCs/>
          <w:sz w:val="22"/>
        </w:rPr>
        <w:t xml:space="preserve"> и ротора </w:t>
      </w:r>
      <w:r>
        <w:rPr>
          <w:bCs/>
          <w:position w:val="-10"/>
          <w:sz w:val="22"/>
        </w:rPr>
        <w:object w:dxaOrig="260" w:dyaOrig="320" w14:anchorId="13B2D40E">
          <v:shape id="_x0000_i1040" type="#_x0000_t75" style="width:13.2pt;height:16.2pt" o:ole="">
            <v:imagedata r:id="rId34" o:title=""/>
          </v:shape>
          <o:OLEObject Type="Embed" ProgID="Equation.DSMT4" ShapeID="_x0000_i1040" DrawAspect="Content" ObjectID="_1770192004" r:id="rId35"/>
        </w:object>
      </w:r>
      <w:r>
        <w:rPr>
          <w:bCs/>
          <w:sz w:val="22"/>
        </w:rPr>
        <w:t xml:space="preserve">, электромагнитный момент </w:t>
      </w:r>
      <w:r>
        <w:rPr>
          <w:bCs/>
          <w:position w:val="-10"/>
          <w:sz w:val="22"/>
        </w:rPr>
        <w:object w:dxaOrig="480" w:dyaOrig="320" w14:anchorId="4E7DC8B2">
          <v:shape id="_x0000_i1041" type="#_x0000_t75" style="width:24pt;height:16.2pt" o:ole="">
            <v:imagedata r:id="rId36" o:title=""/>
          </v:shape>
          <o:OLEObject Type="Embed" ProgID="Equation.DSMT4" ShapeID="_x0000_i1041" DrawAspect="Content" ObjectID="_1770192005" r:id="rId37"/>
        </w:object>
      </w:r>
      <w:r>
        <w:rPr>
          <w:bCs/>
          <w:sz w:val="22"/>
        </w:rPr>
        <w:t xml:space="preserve">при работе двигателя со скольжением </w:t>
      </w:r>
      <w:r>
        <w:rPr>
          <w:bCs/>
          <w:position w:val="-6"/>
          <w:sz w:val="22"/>
        </w:rPr>
        <w:object w:dxaOrig="480" w:dyaOrig="260" w14:anchorId="4A892390">
          <v:shape id="_x0000_i1042" type="#_x0000_t75" style="width:24pt;height:13.2pt" o:ole="">
            <v:imagedata r:id="rId38" o:title=""/>
          </v:shape>
          <o:OLEObject Type="Embed" ProgID="Equation.DSMT4" ShapeID="_x0000_i1042" DrawAspect="Content" ObjectID="_1770192006" r:id="rId39"/>
        </w:object>
      </w:r>
      <w:r>
        <w:rPr>
          <w:bCs/>
          <w:sz w:val="22"/>
        </w:rPr>
        <w:t>% (обмотка р</w:t>
      </w:r>
      <w:r>
        <w:rPr>
          <w:bCs/>
          <w:sz w:val="22"/>
        </w:rPr>
        <w:t>о</w:t>
      </w:r>
      <w:r>
        <w:rPr>
          <w:bCs/>
          <w:sz w:val="22"/>
        </w:rPr>
        <w:t>тора замкнута накоротко); 3) величину добавочного сопротивл</w:t>
      </w:r>
      <w:r>
        <w:rPr>
          <w:bCs/>
          <w:sz w:val="22"/>
        </w:rPr>
        <w:t>е</w:t>
      </w:r>
      <w:r>
        <w:rPr>
          <w:bCs/>
          <w:sz w:val="22"/>
        </w:rPr>
        <w:t xml:space="preserve">ния </w:t>
      </w:r>
      <w:r>
        <w:rPr>
          <w:bCs/>
          <w:position w:val="-12"/>
          <w:sz w:val="22"/>
        </w:rPr>
        <w:object w:dxaOrig="420" w:dyaOrig="340" w14:anchorId="0A262F6C">
          <v:shape id="_x0000_i1043" type="#_x0000_t75" style="width:21pt;height:16.8pt" o:ole="">
            <v:imagedata r:id="rId40" o:title=""/>
          </v:shape>
          <o:OLEObject Type="Embed" ProgID="Equation.DSMT4" ShapeID="_x0000_i1043" DrawAspect="Content" ObjectID="_1770192007" r:id="rId41"/>
        </w:object>
      </w:r>
      <w:r>
        <w:rPr>
          <w:bCs/>
          <w:sz w:val="22"/>
        </w:rPr>
        <w:t>, которое необходимо ввести в цепь ротора, чтобы пол</w:t>
      </w:r>
      <w:r>
        <w:rPr>
          <w:bCs/>
          <w:sz w:val="22"/>
        </w:rPr>
        <w:t>у</w:t>
      </w:r>
      <w:r>
        <w:rPr>
          <w:bCs/>
          <w:sz w:val="22"/>
        </w:rPr>
        <w:t xml:space="preserve">чить пусковой момент </w:t>
      </w:r>
      <w:r>
        <w:rPr>
          <w:bCs/>
          <w:position w:val="-10"/>
          <w:sz w:val="22"/>
        </w:rPr>
        <w:object w:dxaOrig="380" w:dyaOrig="320" w14:anchorId="75F5E91F">
          <v:shape id="_x0000_i1044" type="#_x0000_t75" style="width:19.2pt;height:16.2pt" o:ole="">
            <v:imagedata r:id="rId42" o:title=""/>
          </v:shape>
          <o:OLEObject Type="Embed" ProgID="Equation.DSMT4" ShapeID="_x0000_i1044" DrawAspect="Content" ObjectID="_1770192008" r:id="rId43"/>
        </w:object>
      </w:r>
      <w:r>
        <w:rPr>
          <w:bCs/>
          <w:sz w:val="22"/>
        </w:rPr>
        <w:t>, равный максимальному зн</w:t>
      </w:r>
      <w:r>
        <w:rPr>
          <w:bCs/>
          <w:sz w:val="22"/>
        </w:rPr>
        <w:t>а</w:t>
      </w:r>
      <w:r>
        <w:rPr>
          <w:bCs/>
          <w:sz w:val="22"/>
        </w:rPr>
        <w:t xml:space="preserve">чению </w:t>
      </w:r>
      <w:r>
        <w:rPr>
          <w:bCs/>
          <w:position w:val="-10"/>
          <w:sz w:val="22"/>
        </w:rPr>
        <w:object w:dxaOrig="600" w:dyaOrig="320" w14:anchorId="75FD2E83">
          <v:shape id="_x0000_i1045" type="#_x0000_t75" style="width:30pt;height:16.2pt" o:ole="">
            <v:imagedata r:id="rId44" o:title=""/>
          </v:shape>
          <o:OLEObject Type="Embed" ProgID="Equation.DSMT4" ShapeID="_x0000_i1045" DrawAspect="Content" ObjectID="_1770192009" r:id="rId45"/>
        </w:object>
      </w:r>
      <w:r>
        <w:rPr>
          <w:bCs/>
          <w:sz w:val="22"/>
        </w:rPr>
        <w:t>, а также пусковые токи в обмотках при этом сопротивл</w:t>
      </w:r>
      <w:r>
        <w:rPr>
          <w:bCs/>
          <w:sz w:val="22"/>
        </w:rPr>
        <w:t>е</w:t>
      </w:r>
      <w:r>
        <w:rPr>
          <w:bCs/>
          <w:sz w:val="22"/>
        </w:rPr>
        <w:t>нии; 4) критическое скольжение и максимальный момент при у</w:t>
      </w:r>
      <w:r>
        <w:rPr>
          <w:bCs/>
          <w:sz w:val="22"/>
        </w:rPr>
        <w:t>с</w:t>
      </w:r>
      <w:r>
        <w:rPr>
          <w:bCs/>
          <w:sz w:val="22"/>
        </w:rPr>
        <w:t xml:space="preserve">ловии </w:t>
      </w:r>
      <w:r>
        <w:rPr>
          <w:bCs/>
          <w:position w:val="-12"/>
          <w:sz w:val="22"/>
        </w:rPr>
        <w:object w:dxaOrig="760" w:dyaOrig="340" w14:anchorId="0CEE594B">
          <v:shape id="_x0000_i1046" type="#_x0000_t75" style="width:37.8pt;height:16.8pt" o:ole="">
            <v:imagedata r:id="rId46" o:title=""/>
          </v:shape>
          <o:OLEObject Type="Embed" ProgID="Equation.DSMT4" ShapeID="_x0000_i1046" DrawAspect="Content" ObjectID="_1770192010" r:id="rId47"/>
        </w:object>
      </w:r>
      <w:r>
        <w:rPr>
          <w:bCs/>
          <w:sz w:val="22"/>
        </w:rPr>
        <w:t>. Током холостого хода прене</w:t>
      </w:r>
      <w:r>
        <w:rPr>
          <w:bCs/>
          <w:sz w:val="22"/>
        </w:rPr>
        <w:t>б</w:t>
      </w:r>
      <w:r>
        <w:rPr>
          <w:bCs/>
          <w:sz w:val="22"/>
        </w:rPr>
        <w:t>речь.</w:t>
      </w:r>
    </w:p>
    <w:p w14:paraId="433BCF12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bCs/>
          <w:i/>
          <w:sz w:val="22"/>
        </w:rPr>
      </w:pPr>
      <w:r>
        <w:rPr>
          <w:bCs/>
          <w:i/>
          <w:sz w:val="22"/>
        </w:rPr>
        <w:t>Решение</w:t>
      </w:r>
    </w:p>
    <w:p w14:paraId="6883B124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Коэффициенты трансформации двигателя:</w:t>
      </w:r>
    </w:p>
    <w:p w14:paraId="1F2F967C" w14:textId="77777777" w:rsidR="00AD1724" w:rsidRDefault="00AD1724" w:rsidP="00AD1724">
      <w:pPr>
        <w:pStyle w:val="a3"/>
        <w:spacing w:before="120" w:after="100" w:line="209" w:lineRule="auto"/>
        <w:ind w:left="312" w:firstLine="0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760" w:dyaOrig="639" w14:anchorId="2EE455E8">
          <v:shape id="_x0000_i1047" type="#_x0000_t75" style="width:138pt;height:31.8pt" o:ole="">
            <v:imagedata r:id="rId48" o:title=""/>
          </v:shape>
          <o:OLEObject Type="Embed" ProgID="Equation.DSMT4" ShapeID="_x0000_i1047" DrawAspect="Content" ObjectID="_1770192011" r:id="rId49"/>
        </w:object>
      </w:r>
      <w:r>
        <w:rPr>
          <w:bCs/>
          <w:sz w:val="22"/>
        </w:rPr>
        <w:t>;</w:t>
      </w:r>
    </w:p>
    <w:p w14:paraId="7FACD5CE" w14:textId="77777777" w:rsidR="00AD1724" w:rsidRDefault="00AD1724" w:rsidP="00AD1724">
      <w:pPr>
        <w:pStyle w:val="a3"/>
        <w:spacing w:before="120" w:after="100" w:line="209" w:lineRule="auto"/>
        <w:ind w:left="312" w:firstLine="0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3220" w:dyaOrig="639" w14:anchorId="08C07FF3">
          <v:shape id="_x0000_i1048" type="#_x0000_t75" style="width:160.8pt;height:31.8pt" o:ole="">
            <v:imagedata r:id="rId50" o:title=""/>
          </v:shape>
          <o:OLEObject Type="Embed" ProgID="Equation.DSMT4" ShapeID="_x0000_i1048" DrawAspect="Content" ObjectID="_1770192012" r:id="rId51"/>
        </w:object>
      </w:r>
      <w:r>
        <w:rPr>
          <w:bCs/>
          <w:sz w:val="22"/>
        </w:rPr>
        <w:t>.</w:t>
      </w:r>
    </w:p>
    <w:p w14:paraId="249339F9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pacing w:val="-4"/>
          <w:sz w:val="22"/>
        </w:rPr>
      </w:pPr>
      <w:r>
        <w:rPr>
          <w:bCs/>
          <w:spacing w:val="-4"/>
          <w:sz w:val="22"/>
        </w:rPr>
        <w:t>Сопротивление короткого замыкания и его составляющие, Ом:</w:t>
      </w:r>
    </w:p>
    <w:p w14:paraId="3F23BBEE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920" w:dyaOrig="380" w14:anchorId="5BF93882">
          <v:shape id="_x0000_i1049" type="#_x0000_t75" style="width:145.8pt;height:19.2pt" o:ole="">
            <v:imagedata r:id="rId52" o:title=""/>
          </v:shape>
          <o:OLEObject Type="Embed" ProgID="Equation.DSMT4" ShapeID="_x0000_i1049" DrawAspect="Content" ObjectID="_1770192013" r:id="rId53"/>
        </w:object>
      </w:r>
      <w:r>
        <w:rPr>
          <w:bCs/>
          <w:sz w:val="22"/>
        </w:rPr>
        <w:t>;</w:t>
      </w:r>
    </w:p>
    <w:p w14:paraId="58ED7552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780" w:dyaOrig="380" w14:anchorId="02F9CC04">
          <v:shape id="_x0000_i1050" type="#_x0000_t75" style="width:139.2pt;height:19.2pt" o:ole="">
            <v:imagedata r:id="rId54" o:title=""/>
          </v:shape>
          <o:OLEObject Type="Embed" ProgID="Equation.DSMT4" ShapeID="_x0000_i1050" DrawAspect="Content" ObjectID="_1770192014" r:id="rId55"/>
        </w:object>
      </w:r>
      <w:r>
        <w:rPr>
          <w:bCs/>
          <w:sz w:val="22"/>
        </w:rPr>
        <w:t>;</w:t>
      </w:r>
    </w:p>
    <w:p w14:paraId="28BABF28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659" w:dyaOrig="320" w14:anchorId="44146170">
          <v:shape id="_x0000_i1051" type="#_x0000_t75" style="width:133.2pt;height:16.2pt" o:ole="">
            <v:imagedata r:id="rId56" o:title=""/>
          </v:shape>
          <o:OLEObject Type="Embed" ProgID="Equation.DSMT4" ShapeID="_x0000_i1051" DrawAspect="Content" ObjectID="_1770192015" r:id="rId57"/>
        </w:object>
      </w:r>
      <w:r>
        <w:rPr>
          <w:bCs/>
          <w:sz w:val="22"/>
        </w:rPr>
        <w:t>;</w:t>
      </w:r>
    </w:p>
    <w:p w14:paraId="1F441862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799" w:dyaOrig="320" w14:anchorId="5CEAD111">
          <v:shape id="_x0000_i1052" type="#_x0000_t75" style="width:139.8pt;height:16.2pt" o:ole="">
            <v:imagedata r:id="rId58" o:title=""/>
          </v:shape>
          <o:OLEObject Type="Embed" ProgID="Equation.DSMT4" ShapeID="_x0000_i1052" DrawAspect="Content" ObjectID="_1770192016" r:id="rId59"/>
        </w:object>
      </w:r>
      <w:r>
        <w:rPr>
          <w:bCs/>
          <w:sz w:val="22"/>
        </w:rPr>
        <w:t>;</w:t>
      </w:r>
    </w:p>
    <w:p w14:paraId="12681995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3260" w:dyaOrig="460" w14:anchorId="37635FAE">
          <v:shape id="_x0000_i1053" type="#_x0000_t75" style="width:163.2pt;height:22.8pt" o:ole="">
            <v:imagedata r:id="rId60" o:title=""/>
          </v:shape>
          <o:OLEObject Type="Embed" ProgID="Equation.DSMT4" ShapeID="_x0000_i1053" DrawAspect="Content" ObjectID="_1770192017" r:id="rId61"/>
        </w:object>
      </w:r>
      <w:r>
        <w:rPr>
          <w:bCs/>
          <w:sz w:val="22"/>
        </w:rPr>
        <w:t>.</w:t>
      </w:r>
    </w:p>
    <w:p w14:paraId="3EAA2286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18"/>
        </w:rPr>
      </w:pPr>
    </w:p>
    <w:p w14:paraId="1FFB4DC4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1. Рассматриваем асинхронный двигатель с замкнутой нак</w:t>
      </w:r>
      <w:r>
        <w:rPr>
          <w:bCs/>
          <w:sz w:val="22"/>
        </w:rPr>
        <w:t>о</w:t>
      </w:r>
      <w:r>
        <w:rPr>
          <w:bCs/>
          <w:sz w:val="22"/>
        </w:rPr>
        <w:t>ротко о</w:t>
      </w:r>
      <w:r>
        <w:rPr>
          <w:bCs/>
          <w:sz w:val="22"/>
        </w:rPr>
        <w:t>б</w:t>
      </w:r>
      <w:r>
        <w:rPr>
          <w:bCs/>
          <w:sz w:val="22"/>
        </w:rPr>
        <w:t>моткой ротора при пуске как трансформатор.</w:t>
      </w:r>
    </w:p>
    <w:p w14:paraId="06E31EF0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Пусковой ток обмоток статора и ротора, </w:t>
      </w:r>
      <w:proofErr w:type="gramStart"/>
      <w:r>
        <w:rPr>
          <w:bCs/>
          <w:sz w:val="22"/>
        </w:rPr>
        <w:t>А</w:t>
      </w:r>
      <w:proofErr w:type="gramEnd"/>
      <w:r>
        <w:rPr>
          <w:bCs/>
          <w:sz w:val="22"/>
        </w:rPr>
        <w:t>:</w:t>
      </w:r>
    </w:p>
    <w:p w14:paraId="5226A2A5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700" w:dyaOrig="680" w14:anchorId="7A5A5C44">
          <v:shape id="_x0000_i1054" type="#_x0000_t75" style="width:135pt;height:34.2pt" o:ole="">
            <v:imagedata r:id="rId62" o:title=""/>
          </v:shape>
          <o:OLEObject Type="Embed" ProgID="Equation.DSMT4" ShapeID="_x0000_i1054" DrawAspect="Content" ObjectID="_1770192018" r:id="rId63"/>
        </w:object>
      </w:r>
      <w:r>
        <w:rPr>
          <w:bCs/>
          <w:sz w:val="22"/>
        </w:rPr>
        <w:t xml:space="preserve">;   </w:t>
      </w:r>
      <w:r>
        <w:rPr>
          <w:bCs/>
          <w:position w:val="-10"/>
          <w:sz w:val="22"/>
        </w:rPr>
        <w:object w:dxaOrig="2600" w:dyaOrig="320" w14:anchorId="77929689">
          <v:shape id="_x0000_i1055" type="#_x0000_t75" style="width:130.2pt;height:16.2pt" o:ole="">
            <v:imagedata r:id="rId64" o:title=""/>
          </v:shape>
          <o:OLEObject Type="Embed" ProgID="Equation.DSMT4" ShapeID="_x0000_i1055" DrawAspect="Content" ObjectID="_1770192019" r:id="rId65"/>
        </w:object>
      </w:r>
      <w:r>
        <w:rPr>
          <w:bCs/>
          <w:sz w:val="22"/>
        </w:rPr>
        <w:t>.</w:t>
      </w:r>
    </w:p>
    <w:p w14:paraId="2F3A7C65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Синхронная частота вращения магнитного поля статора, об/мин:</w:t>
      </w:r>
    </w:p>
    <w:p w14:paraId="71C2EA1B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360" w:dyaOrig="639" w14:anchorId="4DA5ED18">
          <v:shape id="_x0000_i1056" type="#_x0000_t75" style="width:118.2pt;height:31.8pt" o:ole="">
            <v:imagedata r:id="rId66" o:title=""/>
          </v:shape>
          <o:OLEObject Type="Embed" ProgID="Equation.DSMT4" ShapeID="_x0000_i1056" DrawAspect="Content" ObjectID="_1770192020" r:id="rId67"/>
        </w:object>
      </w:r>
      <w:r>
        <w:rPr>
          <w:bCs/>
          <w:sz w:val="22"/>
        </w:rPr>
        <w:t>.</w:t>
      </w:r>
    </w:p>
    <w:p w14:paraId="5D9C0F95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Пусковой момент двигателя, </w:t>
      </w:r>
      <w:proofErr w:type="spellStart"/>
      <w:r>
        <w:rPr>
          <w:bCs/>
          <w:sz w:val="22"/>
        </w:rPr>
        <w:t>Нм</w:t>
      </w:r>
      <w:proofErr w:type="spellEnd"/>
      <w:r>
        <w:rPr>
          <w:bCs/>
          <w:sz w:val="22"/>
        </w:rPr>
        <w:t>:</w:t>
      </w:r>
    </w:p>
    <w:p w14:paraId="470EB80C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30"/>
          <w:sz w:val="22"/>
        </w:rPr>
        <w:object w:dxaOrig="4000" w:dyaOrig="740" w14:anchorId="71859E23">
          <v:shape id="_x0000_i1057" type="#_x0000_t75" style="width:199.8pt;height:37.2pt" o:ole="">
            <v:imagedata r:id="rId68" o:title=""/>
          </v:shape>
          <o:OLEObject Type="Embed" ProgID="Equation.DSMT4" ShapeID="_x0000_i1057" DrawAspect="Content" ObjectID="_1770192021" r:id="rId69"/>
        </w:object>
      </w:r>
      <w:r>
        <w:rPr>
          <w:bCs/>
          <w:sz w:val="22"/>
        </w:rPr>
        <w:t xml:space="preserve"> или</w:t>
      </w:r>
    </w:p>
    <w:p w14:paraId="1AB773F0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42"/>
          <w:sz w:val="22"/>
        </w:rPr>
        <w:object w:dxaOrig="4420" w:dyaOrig="880" w14:anchorId="2E109E8D">
          <v:shape id="_x0000_i1058" type="#_x0000_t75" style="width:220.8pt;height:43.8pt" o:ole="">
            <v:imagedata r:id="rId70" o:title=""/>
          </v:shape>
          <o:OLEObject Type="Embed" ProgID="Equation.DSMT4" ShapeID="_x0000_i1058" DrawAspect="Content" ObjectID="_1770192022" r:id="rId71"/>
        </w:object>
      </w:r>
      <w:r>
        <w:rPr>
          <w:bCs/>
          <w:sz w:val="22"/>
        </w:rPr>
        <w:t>.</w:t>
      </w:r>
    </w:p>
    <w:p w14:paraId="0AE76DEC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0"/>
        </w:rPr>
      </w:pPr>
    </w:p>
    <w:p w14:paraId="6B709EE5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Коэффициент мощности при пуске:</w:t>
      </w:r>
    </w:p>
    <w:p w14:paraId="5A8C9ED1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420" w:dyaOrig="639" w14:anchorId="4E9F482F">
          <v:shape id="_x0000_i1059" type="#_x0000_t75" style="width:121.2pt;height:31.8pt" o:ole="">
            <v:imagedata r:id="rId72" o:title=""/>
          </v:shape>
          <o:OLEObject Type="Embed" ProgID="Equation.DSMT4" ShapeID="_x0000_i1059" DrawAspect="Content" ObjectID="_1770192023" r:id="rId73"/>
        </w:object>
      </w:r>
      <w:r>
        <w:rPr>
          <w:bCs/>
          <w:sz w:val="22"/>
        </w:rPr>
        <w:t>.</w:t>
      </w:r>
    </w:p>
    <w:p w14:paraId="5FB599DB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2. Режим работы двигателя при скольжении </w:t>
      </w:r>
      <w:r>
        <w:rPr>
          <w:bCs/>
          <w:position w:val="-6"/>
          <w:sz w:val="22"/>
        </w:rPr>
        <w:object w:dxaOrig="480" w:dyaOrig="260" w14:anchorId="4FA11F6B">
          <v:shape id="_x0000_i1060" type="#_x0000_t75" style="width:24pt;height:13.2pt" o:ole="">
            <v:imagedata r:id="rId74" o:title=""/>
          </v:shape>
          <o:OLEObject Type="Embed" ProgID="Equation.DSMT4" ShapeID="_x0000_i1060" DrawAspect="Content" ObjectID="_1770192024" r:id="rId75"/>
        </w:object>
      </w:r>
      <w:r>
        <w:rPr>
          <w:bCs/>
          <w:sz w:val="22"/>
        </w:rPr>
        <w:t>%.</w:t>
      </w:r>
    </w:p>
    <w:p w14:paraId="54DC4FE8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proofErr w:type="spellStart"/>
      <w:r>
        <w:rPr>
          <w:bCs/>
          <w:sz w:val="22"/>
        </w:rPr>
        <w:t>Cопротивление</w:t>
      </w:r>
      <w:proofErr w:type="spellEnd"/>
      <w:r>
        <w:rPr>
          <w:bCs/>
          <w:sz w:val="22"/>
        </w:rPr>
        <w:t xml:space="preserve"> короткого замыкания двигателя, Ом:</w:t>
      </w:r>
    </w:p>
    <w:p w14:paraId="22F25FF5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5420" w:dyaOrig="420" w14:anchorId="733F3EBC">
          <v:shape id="_x0000_i1061" type="#_x0000_t75" style="width:271.2pt;height:21pt" o:ole="">
            <v:imagedata r:id="rId76" o:title=""/>
          </v:shape>
          <o:OLEObject Type="Embed" ProgID="Equation.DSMT4" ShapeID="_x0000_i1061" DrawAspect="Content" ObjectID="_1770192025" r:id="rId77"/>
        </w:object>
      </w:r>
      <w:r>
        <w:rPr>
          <w:bCs/>
          <w:sz w:val="22"/>
        </w:rPr>
        <w:t>;</w:t>
      </w:r>
    </w:p>
    <w:p w14:paraId="47580A54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4580" w:dyaOrig="400" w14:anchorId="5C569D98">
          <v:shape id="_x0000_i1062" type="#_x0000_t75" style="width:229.2pt;height:19.8pt" o:ole="">
            <v:imagedata r:id="rId78" o:title=""/>
          </v:shape>
          <o:OLEObject Type="Embed" ProgID="Equation.DSMT4" ShapeID="_x0000_i1062" DrawAspect="Content" ObjectID="_1770192026" r:id="rId79"/>
        </w:object>
      </w:r>
      <w:r>
        <w:rPr>
          <w:bCs/>
          <w:sz w:val="22"/>
        </w:rPr>
        <w:t>;</w:t>
      </w:r>
    </w:p>
    <w:p w14:paraId="17910791" w14:textId="77777777" w:rsidR="00AD1724" w:rsidRDefault="00AD1724" w:rsidP="00AD1724">
      <w:pPr>
        <w:pStyle w:val="a3"/>
        <w:spacing w:before="12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3360" w:dyaOrig="460" w14:anchorId="01E8AE42">
          <v:shape id="_x0000_i1063" type="#_x0000_t75" style="width:168pt;height:22.8pt" o:ole="">
            <v:imagedata r:id="rId80" o:title=""/>
          </v:shape>
          <o:OLEObject Type="Embed" ProgID="Equation.DSMT4" ShapeID="_x0000_i1063" DrawAspect="Content" ObjectID="_1770192027" r:id="rId81"/>
        </w:object>
      </w:r>
      <w:r>
        <w:rPr>
          <w:bCs/>
          <w:sz w:val="22"/>
        </w:rPr>
        <w:t>.</w:t>
      </w:r>
    </w:p>
    <w:p w14:paraId="31DC115B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0"/>
        </w:rPr>
      </w:pPr>
    </w:p>
    <w:p w14:paraId="62929511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Токи обмоток статора и ротора, </w:t>
      </w:r>
      <w:proofErr w:type="gramStart"/>
      <w:r>
        <w:rPr>
          <w:bCs/>
          <w:sz w:val="22"/>
        </w:rPr>
        <w:t>А</w:t>
      </w:r>
      <w:proofErr w:type="gramEnd"/>
      <w:r>
        <w:rPr>
          <w:bCs/>
          <w:sz w:val="22"/>
        </w:rPr>
        <w:t>:</w:t>
      </w:r>
    </w:p>
    <w:p w14:paraId="2C6D922E" w14:textId="77777777" w:rsidR="00AD1724" w:rsidRDefault="00AD1724" w:rsidP="00AD1724">
      <w:pPr>
        <w:pStyle w:val="a3"/>
        <w:spacing w:before="80" w:after="80" w:line="209" w:lineRule="auto"/>
        <w:ind w:firstLine="312"/>
        <w:jc w:val="both"/>
        <w:rPr>
          <w:bCs/>
          <w:sz w:val="22"/>
        </w:rPr>
      </w:pPr>
      <w:r>
        <w:rPr>
          <w:bCs/>
          <w:position w:val="-14"/>
          <w:sz w:val="22"/>
        </w:rPr>
        <w:object w:dxaOrig="2740" w:dyaOrig="360" w14:anchorId="5671CBE1">
          <v:shape id="_x0000_i1064" type="#_x0000_t75" style="width:136.8pt;height:18pt" o:ole="">
            <v:imagedata r:id="rId82" o:title=""/>
          </v:shape>
          <o:OLEObject Type="Embed" ProgID="Equation.DSMT4" ShapeID="_x0000_i1064" DrawAspect="Content" ObjectID="_1770192028" r:id="rId83"/>
        </w:object>
      </w:r>
      <w:r>
        <w:rPr>
          <w:bCs/>
          <w:sz w:val="22"/>
        </w:rPr>
        <w:t xml:space="preserve">;     </w:t>
      </w:r>
      <w:r>
        <w:rPr>
          <w:bCs/>
          <w:position w:val="-10"/>
          <w:sz w:val="22"/>
        </w:rPr>
        <w:object w:dxaOrig="2420" w:dyaOrig="320" w14:anchorId="66A74F87">
          <v:shape id="_x0000_i1065" type="#_x0000_t75" style="width:121.2pt;height:16.2pt" o:ole="">
            <v:imagedata r:id="rId84" o:title=""/>
          </v:shape>
          <o:OLEObject Type="Embed" ProgID="Equation.DSMT4" ShapeID="_x0000_i1065" DrawAspect="Content" ObjectID="_1770192029" r:id="rId85"/>
        </w:object>
      </w:r>
      <w:r>
        <w:rPr>
          <w:bCs/>
          <w:sz w:val="22"/>
        </w:rPr>
        <w:t>.</w:t>
      </w:r>
    </w:p>
    <w:p w14:paraId="028DC2DC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Электромагнитный момент, </w:t>
      </w:r>
      <w:proofErr w:type="spellStart"/>
      <w:r>
        <w:rPr>
          <w:bCs/>
          <w:sz w:val="22"/>
        </w:rPr>
        <w:t>Нм</w:t>
      </w:r>
      <w:proofErr w:type="spellEnd"/>
      <w:r>
        <w:rPr>
          <w:bCs/>
          <w:sz w:val="22"/>
        </w:rPr>
        <w:t>:</w:t>
      </w:r>
    </w:p>
    <w:p w14:paraId="137924BA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30"/>
          <w:sz w:val="22"/>
        </w:rPr>
        <w:object w:dxaOrig="4380" w:dyaOrig="740" w14:anchorId="3BA2E840">
          <v:shape id="_x0000_i1066" type="#_x0000_t75" style="width:219pt;height:37.2pt" o:ole="">
            <v:imagedata r:id="rId86" o:title=""/>
          </v:shape>
          <o:OLEObject Type="Embed" ProgID="Equation.DSMT4" ShapeID="_x0000_i1066" DrawAspect="Content" ObjectID="_1770192030" r:id="rId87"/>
        </w:object>
      </w:r>
      <w:r>
        <w:rPr>
          <w:bCs/>
          <w:sz w:val="22"/>
        </w:rPr>
        <w:t xml:space="preserve"> или </w:t>
      </w:r>
    </w:p>
    <w:p w14:paraId="2982ACE5" w14:textId="77777777" w:rsidR="00AD1724" w:rsidRDefault="00AD1724" w:rsidP="00AD1724">
      <w:pPr>
        <w:pStyle w:val="a3"/>
        <w:spacing w:before="120" w:line="209" w:lineRule="auto"/>
        <w:ind w:firstLine="0"/>
        <w:jc w:val="center"/>
        <w:rPr>
          <w:bCs/>
          <w:sz w:val="22"/>
        </w:rPr>
      </w:pPr>
      <w:r>
        <w:rPr>
          <w:bCs/>
          <w:position w:val="-52"/>
          <w:sz w:val="22"/>
        </w:rPr>
        <w:object w:dxaOrig="6300" w:dyaOrig="980" w14:anchorId="73B4C2E7">
          <v:shape id="_x0000_i1067" type="#_x0000_t75" style="width:295.2pt;height:45.6pt" o:ole="">
            <v:imagedata r:id="rId88" o:title=""/>
          </v:shape>
          <o:OLEObject Type="Embed" ProgID="Equation.DSMT4" ShapeID="_x0000_i1067" DrawAspect="Content" ObjectID="_1770192031" r:id="rId89"/>
        </w:object>
      </w:r>
      <w:r>
        <w:rPr>
          <w:bCs/>
          <w:sz w:val="22"/>
        </w:rPr>
        <w:t>.</w:t>
      </w:r>
    </w:p>
    <w:p w14:paraId="152F95F3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</w:p>
    <w:p w14:paraId="5D984D10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3. Пусковой момент достигает максимального значения при усл</w:t>
      </w:r>
      <w:r>
        <w:rPr>
          <w:bCs/>
          <w:sz w:val="22"/>
        </w:rPr>
        <w:t>о</w:t>
      </w:r>
      <w:r>
        <w:rPr>
          <w:bCs/>
          <w:sz w:val="22"/>
        </w:rPr>
        <w:t>вии</w:t>
      </w:r>
    </w:p>
    <w:p w14:paraId="36D14B16" w14:textId="77777777" w:rsidR="00AD1724" w:rsidRDefault="00AD1724" w:rsidP="00AD1724">
      <w:pPr>
        <w:pStyle w:val="a3"/>
        <w:spacing w:before="10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1660" w:dyaOrig="660" w14:anchorId="78A60815">
          <v:shape id="_x0000_i1068" type="#_x0000_t75" style="width:82.8pt;height:33pt" o:ole="">
            <v:imagedata r:id="rId90" o:title=""/>
          </v:shape>
          <o:OLEObject Type="Embed" ProgID="Equation.DSMT4" ShapeID="_x0000_i1068" DrawAspect="Content" ObjectID="_1770192032" r:id="rId91"/>
        </w:object>
      </w:r>
      <w:r>
        <w:rPr>
          <w:bCs/>
          <w:sz w:val="22"/>
        </w:rPr>
        <w:t xml:space="preserve">, что равносильно </w:t>
      </w:r>
      <w:r>
        <w:rPr>
          <w:bCs/>
          <w:position w:val="-12"/>
          <w:sz w:val="22"/>
        </w:rPr>
        <w:object w:dxaOrig="1340" w:dyaOrig="340" w14:anchorId="14910AB0">
          <v:shape id="_x0000_i1069" type="#_x0000_t75" style="width:67.2pt;height:16.8pt" o:ole="">
            <v:imagedata r:id="rId92" o:title=""/>
          </v:shape>
          <o:OLEObject Type="Embed" ProgID="Equation.DSMT4" ShapeID="_x0000_i1069" DrawAspect="Content" ObjectID="_1770192033" r:id="rId93"/>
        </w:object>
      </w:r>
      <w:r>
        <w:rPr>
          <w:bCs/>
          <w:sz w:val="22"/>
        </w:rPr>
        <w:t>.</w:t>
      </w:r>
    </w:p>
    <w:p w14:paraId="163A5087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</w:p>
    <w:p w14:paraId="56301419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Добавочное сопротивление, Ом:</w:t>
      </w:r>
    </w:p>
    <w:p w14:paraId="0D7FE0BF" w14:textId="77777777" w:rsidR="00AD1724" w:rsidRDefault="00AD1724" w:rsidP="00AD1724">
      <w:pPr>
        <w:pStyle w:val="a3"/>
        <w:spacing w:after="80" w:line="209" w:lineRule="auto"/>
        <w:ind w:left="312" w:firstLine="0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3019" w:dyaOrig="340" w14:anchorId="1B53BB8F">
          <v:shape id="_x0000_i1070" type="#_x0000_t75" style="width:151.2pt;height:16.8pt" o:ole="">
            <v:imagedata r:id="rId94" o:title=""/>
          </v:shape>
          <o:OLEObject Type="Embed" ProgID="Equation.DSMT4" ShapeID="_x0000_i1070" DrawAspect="Content" ObjectID="_1770192034" r:id="rId95"/>
        </w:object>
      </w:r>
      <w:r>
        <w:rPr>
          <w:bCs/>
          <w:sz w:val="22"/>
        </w:rPr>
        <w:t xml:space="preserve">;   </w:t>
      </w:r>
      <w:r>
        <w:rPr>
          <w:bCs/>
          <w:position w:val="-28"/>
          <w:sz w:val="22"/>
        </w:rPr>
        <w:object w:dxaOrig="2580" w:dyaOrig="660" w14:anchorId="764F2A92">
          <v:shape id="_x0000_i1071" type="#_x0000_t75" style="width:129pt;height:33pt" o:ole="">
            <v:imagedata r:id="rId96" o:title=""/>
          </v:shape>
          <o:OLEObject Type="Embed" ProgID="Equation.DSMT4" ShapeID="_x0000_i1071" DrawAspect="Content" ObjectID="_1770192035" r:id="rId97"/>
        </w:object>
      </w:r>
      <w:r>
        <w:rPr>
          <w:bCs/>
          <w:sz w:val="22"/>
        </w:rPr>
        <w:t>.</w:t>
      </w:r>
    </w:p>
    <w:p w14:paraId="7DDDB4CF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Пусковой ток при введении в цепь ротора добавочного сопр</w:t>
      </w:r>
      <w:r>
        <w:rPr>
          <w:bCs/>
          <w:sz w:val="22"/>
        </w:rPr>
        <w:t>о</w:t>
      </w:r>
      <w:r>
        <w:rPr>
          <w:bCs/>
          <w:sz w:val="22"/>
        </w:rPr>
        <w:t>тивл</w:t>
      </w:r>
      <w:r>
        <w:rPr>
          <w:bCs/>
          <w:sz w:val="22"/>
        </w:rPr>
        <w:t>е</w:t>
      </w:r>
      <w:r>
        <w:rPr>
          <w:bCs/>
          <w:sz w:val="22"/>
        </w:rPr>
        <w:t xml:space="preserve">ния, </w:t>
      </w:r>
      <w:proofErr w:type="gramStart"/>
      <w:r>
        <w:rPr>
          <w:bCs/>
          <w:sz w:val="22"/>
        </w:rPr>
        <w:t>А</w:t>
      </w:r>
      <w:proofErr w:type="gramEnd"/>
      <w:r>
        <w:rPr>
          <w:bCs/>
          <w:sz w:val="22"/>
        </w:rPr>
        <w:t>:</w:t>
      </w:r>
    </w:p>
    <w:p w14:paraId="3D6E5698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46"/>
          <w:sz w:val="22"/>
        </w:rPr>
        <w:object w:dxaOrig="4800" w:dyaOrig="859" w14:anchorId="56212A22">
          <v:shape id="_x0000_i1072" type="#_x0000_t75" style="width:240pt;height:43.2pt" o:ole="">
            <v:imagedata r:id="rId98" o:title=""/>
          </v:shape>
          <o:OLEObject Type="Embed" ProgID="Equation.DSMT4" ShapeID="_x0000_i1072" DrawAspect="Content" ObjectID="_1770192036" r:id="rId99"/>
        </w:object>
      </w:r>
      <w:r>
        <w:rPr>
          <w:bCs/>
          <w:sz w:val="22"/>
        </w:rPr>
        <w:t>;</w:t>
      </w:r>
    </w:p>
    <w:p w14:paraId="4CFCE68D" w14:textId="77777777" w:rsidR="00AD1724" w:rsidRDefault="00AD1724" w:rsidP="00AD1724">
      <w:pPr>
        <w:pStyle w:val="a3"/>
        <w:spacing w:before="120" w:line="209" w:lineRule="auto"/>
        <w:ind w:firstLine="312"/>
        <w:jc w:val="both"/>
        <w:rPr>
          <w:bCs/>
          <w:sz w:val="16"/>
        </w:rPr>
      </w:pPr>
    </w:p>
    <w:p w14:paraId="1D258731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560" w:dyaOrig="320" w14:anchorId="515A475F">
          <v:shape id="_x0000_i1073" type="#_x0000_t75" style="width:127.8pt;height:16.2pt" o:ole="">
            <v:imagedata r:id="rId100" o:title=""/>
          </v:shape>
          <o:OLEObject Type="Embed" ProgID="Equation.DSMT4" ShapeID="_x0000_i1073" DrawAspect="Content" ObjectID="_1770192037" r:id="rId101"/>
        </w:object>
      </w:r>
      <w:r>
        <w:rPr>
          <w:bCs/>
          <w:sz w:val="22"/>
        </w:rPr>
        <w:t>.</w:t>
      </w:r>
    </w:p>
    <w:p w14:paraId="43C01FB8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</w:p>
    <w:p w14:paraId="3C8DA32C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Пусковой момент при введении добавочного сопротивления, </w:t>
      </w:r>
      <w:proofErr w:type="spellStart"/>
      <w:r>
        <w:rPr>
          <w:bCs/>
          <w:sz w:val="22"/>
        </w:rPr>
        <w:t>Нм</w:t>
      </w:r>
      <w:proofErr w:type="spellEnd"/>
      <w:r>
        <w:rPr>
          <w:bCs/>
          <w:sz w:val="22"/>
        </w:rPr>
        <w:t>:</w:t>
      </w:r>
    </w:p>
    <w:p w14:paraId="20B993D9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30"/>
          <w:sz w:val="22"/>
        </w:rPr>
        <w:object w:dxaOrig="4920" w:dyaOrig="760" w14:anchorId="0F70EC5E">
          <v:shape id="_x0000_i1074" type="#_x0000_t75" style="width:246pt;height:37.8pt" o:ole="">
            <v:imagedata r:id="rId102" o:title=""/>
          </v:shape>
          <o:OLEObject Type="Embed" ProgID="Equation.DSMT4" ShapeID="_x0000_i1074" DrawAspect="Content" ObjectID="_1770192038" r:id="rId103"/>
        </w:object>
      </w:r>
      <w:r>
        <w:rPr>
          <w:bCs/>
          <w:sz w:val="22"/>
        </w:rPr>
        <w:t xml:space="preserve"> или</w:t>
      </w:r>
    </w:p>
    <w:p w14:paraId="0A699C8A" w14:textId="77777777" w:rsidR="00AD1724" w:rsidRDefault="00AD1724" w:rsidP="00AD1724">
      <w:pPr>
        <w:pStyle w:val="a3"/>
        <w:spacing w:before="140" w:line="209" w:lineRule="auto"/>
        <w:ind w:firstLine="142"/>
        <w:jc w:val="both"/>
        <w:rPr>
          <w:bCs/>
          <w:sz w:val="16"/>
        </w:rPr>
      </w:pPr>
      <w:r>
        <w:rPr>
          <w:bCs/>
          <w:position w:val="-48"/>
          <w:sz w:val="16"/>
        </w:rPr>
        <w:object w:dxaOrig="6020" w:dyaOrig="940" w14:anchorId="7A28985A">
          <v:shape id="_x0000_i1075" type="#_x0000_t75" style="width:301.2pt;height:46.8pt" o:ole="">
            <v:imagedata r:id="rId104" o:title=""/>
          </v:shape>
          <o:OLEObject Type="Embed" ProgID="Equation.DSMT4" ShapeID="_x0000_i1075" DrawAspect="Content" ObjectID="_1770192039" r:id="rId105"/>
        </w:object>
      </w:r>
      <w:r>
        <w:rPr>
          <w:bCs/>
          <w:sz w:val="16"/>
        </w:rPr>
        <w:t>.</w:t>
      </w:r>
    </w:p>
    <w:p w14:paraId="10A71029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Коэффициент мощности при пуске двигателя с добавочным сопроти</w:t>
      </w:r>
      <w:r>
        <w:rPr>
          <w:bCs/>
          <w:sz w:val="22"/>
        </w:rPr>
        <w:t>в</w:t>
      </w:r>
      <w:r>
        <w:rPr>
          <w:bCs/>
          <w:sz w:val="22"/>
        </w:rPr>
        <w:t>лением:</w:t>
      </w:r>
    </w:p>
    <w:p w14:paraId="7423A6F2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46"/>
          <w:sz w:val="22"/>
        </w:rPr>
        <w:object w:dxaOrig="5460" w:dyaOrig="840" w14:anchorId="0269BC78">
          <v:shape id="_x0000_i1076" type="#_x0000_t75" style="width:273pt;height:42pt" o:ole="">
            <v:imagedata r:id="rId106" o:title=""/>
          </v:shape>
          <o:OLEObject Type="Embed" ProgID="Equation.DSMT4" ShapeID="_x0000_i1076" DrawAspect="Content" ObjectID="_1770192040" r:id="rId107"/>
        </w:object>
      </w:r>
      <w:r>
        <w:rPr>
          <w:bCs/>
          <w:sz w:val="22"/>
        </w:rPr>
        <w:t>.</w:t>
      </w:r>
    </w:p>
    <w:p w14:paraId="16C878A5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16"/>
        </w:rPr>
      </w:pPr>
    </w:p>
    <w:p w14:paraId="23C9069E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При введении добавочного сопротивления в цепь ротора пу</w:t>
      </w:r>
      <w:r>
        <w:rPr>
          <w:bCs/>
          <w:sz w:val="22"/>
        </w:rPr>
        <w:t>с</w:t>
      </w:r>
      <w:r>
        <w:rPr>
          <w:bCs/>
          <w:sz w:val="22"/>
        </w:rPr>
        <w:t>ковой момент двигателя увеличился в 3.82 раза, при этом пуск</w:t>
      </w:r>
      <w:r>
        <w:rPr>
          <w:bCs/>
          <w:sz w:val="22"/>
        </w:rPr>
        <w:t>о</w:t>
      </w:r>
      <w:r>
        <w:rPr>
          <w:bCs/>
          <w:sz w:val="22"/>
        </w:rPr>
        <w:t>вой ток умен</w:t>
      </w:r>
      <w:r>
        <w:rPr>
          <w:bCs/>
          <w:sz w:val="22"/>
        </w:rPr>
        <w:t>ь</w:t>
      </w:r>
      <w:r>
        <w:rPr>
          <w:bCs/>
          <w:sz w:val="22"/>
        </w:rPr>
        <w:t>шился в 1.45 раза.</w:t>
      </w:r>
    </w:p>
    <w:p w14:paraId="720FA979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4. Критическое скольжение двигателя при условии </w:t>
      </w:r>
      <w:r>
        <w:rPr>
          <w:bCs/>
          <w:position w:val="-12"/>
          <w:sz w:val="22"/>
        </w:rPr>
        <w:object w:dxaOrig="760" w:dyaOrig="340" w14:anchorId="2D70002B">
          <v:shape id="_x0000_i1077" type="#_x0000_t75" style="width:37.8pt;height:16.8pt" o:ole="">
            <v:imagedata r:id="rId108" o:title=""/>
          </v:shape>
          <o:OLEObject Type="Embed" ProgID="Equation.DSMT4" ShapeID="_x0000_i1077" DrawAspect="Content" ObjectID="_1770192041" r:id="rId109"/>
        </w:object>
      </w:r>
      <w:r>
        <w:rPr>
          <w:bCs/>
          <w:sz w:val="22"/>
        </w:rPr>
        <w:t>:</w:t>
      </w:r>
    </w:p>
    <w:p w14:paraId="5DE56B22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42"/>
          <w:sz w:val="22"/>
        </w:rPr>
        <w:object w:dxaOrig="5220" w:dyaOrig="780" w14:anchorId="3CC32A6B">
          <v:shape id="_x0000_i1078" type="#_x0000_t75" style="width:261pt;height:39pt" o:ole="">
            <v:imagedata r:id="rId110" o:title=""/>
          </v:shape>
          <o:OLEObject Type="Embed" ProgID="Equation.DSMT4" ShapeID="_x0000_i1078" DrawAspect="Content" ObjectID="_1770192042" r:id="rId111"/>
        </w:object>
      </w:r>
      <w:r>
        <w:rPr>
          <w:bCs/>
          <w:sz w:val="22"/>
        </w:rPr>
        <w:t xml:space="preserve"> или</w:t>
      </w:r>
    </w:p>
    <w:p w14:paraId="454BF202" w14:textId="77777777" w:rsidR="00AD1724" w:rsidRDefault="00AD1724" w:rsidP="00AD1724">
      <w:pPr>
        <w:pStyle w:val="a3"/>
        <w:spacing w:before="14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200" w:dyaOrig="639" w14:anchorId="263F2F94">
          <v:shape id="_x0000_i1079" type="#_x0000_t75" style="width:109.8pt;height:31.8pt" o:ole="">
            <v:imagedata r:id="rId112" o:title=""/>
          </v:shape>
          <o:OLEObject Type="Embed" ProgID="Equation.DSMT4" ShapeID="_x0000_i1079" DrawAspect="Content" ObjectID="_1770192043" r:id="rId113"/>
        </w:object>
      </w:r>
      <w:r>
        <w:rPr>
          <w:bCs/>
          <w:sz w:val="22"/>
        </w:rPr>
        <w:t>.</w:t>
      </w:r>
    </w:p>
    <w:p w14:paraId="0D901DD5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Максимальный электромагнитный момент при условии </w:t>
      </w:r>
      <w:r>
        <w:rPr>
          <w:bCs/>
          <w:position w:val="-12"/>
          <w:sz w:val="22"/>
        </w:rPr>
        <w:object w:dxaOrig="760" w:dyaOrig="340" w14:anchorId="6110F909">
          <v:shape id="_x0000_i1080" type="#_x0000_t75" style="width:37.8pt;height:16.8pt" o:ole="">
            <v:imagedata r:id="rId114" o:title=""/>
          </v:shape>
          <o:OLEObject Type="Embed" ProgID="Equation.DSMT4" ShapeID="_x0000_i1080" DrawAspect="Content" ObjectID="_1770192044" r:id="rId115"/>
        </w:object>
      </w:r>
      <w:r>
        <w:rPr>
          <w:bCs/>
          <w:sz w:val="22"/>
        </w:rPr>
        <w:t xml:space="preserve">, </w:t>
      </w:r>
      <w:proofErr w:type="spellStart"/>
      <w:r>
        <w:rPr>
          <w:bCs/>
          <w:sz w:val="22"/>
        </w:rPr>
        <w:t>Нм</w:t>
      </w:r>
      <w:proofErr w:type="spellEnd"/>
      <w:r>
        <w:rPr>
          <w:bCs/>
          <w:sz w:val="22"/>
        </w:rPr>
        <w:t>:</w:t>
      </w:r>
    </w:p>
    <w:p w14:paraId="6CD52574" w14:textId="77777777" w:rsidR="00AD1724" w:rsidRDefault="00AD1724" w:rsidP="00AD1724">
      <w:pPr>
        <w:pStyle w:val="a3"/>
        <w:spacing w:line="209" w:lineRule="auto"/>
        <w:ind w:firstLine="0"/>
        <w:jc w:val="both"/>
        <w:rPr>
          <w:bCs/>
          <w:sz w:val="22"/>
        </w:rPr>
      </w:pPr>
      <w:r>
        <w:rPr>
          <w:bCs/>
          <w:position w:val="-56"/>
          <w:sz w:val="22"/>
        </w:rPr>
        <w:object w:dxaOrig="6759" w:dyaOrig="1020" w14:anchorId="632EB7EB">
          <v:shape id="_x0000_i1081" type="#_x0000_t75" style="width:300.6pt;height:45.6pt" o:ole="">
            <v:imagedata r:id="rId116" o:title=""/>
          </v:shape>
          <o:OLEObject Type="Embed" ProgID="Equation.DSMT4" ShapeID="_x0000_i1081" DrawAspect="Content" ObjectID="_1770192045" r:id="rId117"/>
        </w:object>
      </w:r>
      <w:r>
        <w:rPr>
          <w:bCs/>
          <w:sz w:val="22"/>
        </w:rPr>
        <w:t>.</w:t>
      </w:r>
    </w:p>
    <w:p w14:paraId="480AD25E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/>
          <w:sz w:val="22"/>
        </w:rPr>
      </w:pPr>
    </w:p>
    <w:p w14:paraId="62354A78" w14:textId="77777777" w:rsidR="00AD1724" w:rsidRDefault="00AD1724" w:rsidP="00AD1724">
      <w:pPr>
        <w:pStyle w:val="a3"/>
        <w:spacing w:line="228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2.2.</w:t>
      </w:r>
      <w:r>
        <w:rPr>
          <w:sz w:val="22"/>
        </w:rPr>
        <w:t xml:space="preserve"> Асинхронный трехфазный двигатель при напр</w:t>
      </w:r>
      <w:r>
        <w:rPr>
          <w:sz w:val="22"/>
        </w:rPr>
        <w:t>я</w:t>
      </w:r>
      <w:r>
        <w:rPr>
          <w:sz w:val="22"/>
        </w:rPr>
        <w:t xml:space="preserve">жении сети </w:t>
      </w:r>
      <w:r>
        <w:rPr>
          <w:position w:val="-10"/>
          <w:sz w:val="22"/>
        </w:rPr>
        <w:object w:dxaOrig="880" w:dyaOrig="320" w14:anchorId="1252908F">
          <v:shape id="_x0000_i1082" type="#_x0000_t75" style="width:43.8pt;height:16.2pt" o:ole="">
            <v:imagedata r:id="rId118" o:title=""/>
          </v:shape>
          <o:OLEObject Type="Embed" ProgID="Equation.DSMT4" ShapeID="_x0000_i1082" DrawAspect="Content" ObjectID="_1770192046" r:id="rId119"/>
        </w:object>
      </w:r>
      <w:r>
        <w:rPr>
          <w:sz w:val="22"/>
        </w:rPr>
        <w:t xml:space="preserve"> В развивает номинальную мощность </w:t>
      </w:r>
      <w:r>
        <w:rPr>
          <w:spacing w:val="-2"/>
          <w:position w:val="-10"/>
          <w:sz w:val="22"/>
        </w:rPr>
        <w:object w:dxaOrig="720" w:dyaOrig="320" w14:anchorId="04807DCB">
          <v:shape id="_x0000_i1083" type="#_x0000_t75" style="width:36pt;height:16.2pt" o:ole="">
            <v:imagedata r:id="rId120" o:title=""/>
          </v:shape>
          <o:OLEObject Type="Embed" ProgID="Equation.DSMT4" ShapeID="_x0000_i1083" DrawAspect="Content" ObjectID="_1770192047" r:id="rId121"/>
        </w:object>
      </w:r>
      <w:r>
        <w:rPr>
          <w:spacing w:val="-2"/>
          <w:sz w:val="22"/>
        </w:rPr>
        <w:t xml:space="preserve"> кВт, вращ</w:t>
      </w:r>
      <w:r>
        <w:rPr>
          <w:spacing w:val="-2"/>
          <w:sz w:val="22"/>
        </w:rPr>
        <w:t>а</w:t>
      </w:r>
      <w:r>
        <w:rPr>
          <w:spacing w:val="-2"/>
          <w:sz w:val="22"/>
        </w:rPr>
        <w:t xml:space="preserve">ясь с частотой </w:t>
      </w:r>
      <w:r>
        <w:rPr>
          <w:spacing w:val="-2"/>
          <w:position w:val="-10"/>
          <w:sz w:val="22"/>
        </w:rPr>
        <w:object w:dxaOrig="960" w:dyaOrig="320" w14:anchorId="50667EEE">
          <v:shape id="_x0000_i1084" type="#_x0000_t75" style="width:48pt;height:16.2pt" o:ole="">
            <v:imagedata r:id="rId122" o:title=""/>
          </v:shape>
          <o:OLEObject Type="Embed" ProgID="Equation.DSMT4" ShapeID="_x0000_i1084" DrawAspect="Content" ObjectID="_1770192048" r:id="rId123"/>
        </w:object>
      </w:r>
      <w:r>
        <w:rPr>
          <w:spacing w:val="-2"/>
          <w:sz w:val="22"/>
        </w:rPr>
        <w:t xml:space="preserve"> об/мин и потребляя ток </w:t>
      </w:r>
      <w:r>
        <w:rPr>
          <w:spacing w:val="-2"/>
          <w:position w:val="-10"/>
          <w:sz w:val="22"/>
        </w:rPr>
        <w:object w:dxaOrig="940" w:dyaOrig="320" w14:anchorId="0720546B">
          <v:shape id="_x0000_i1085" type="#_x0000_t75" style="width:46.8pt;height:16.2pt" o:ole="">
            <v:imagedata r:id="rId124" o:title=""/>
          </v:shape>
          <o:OLEObject Type="Embed" ProgID="Equation.DSMT4" ShapeID="_x0000_i1085" DrawAspect="Content" ObjectID="_1770192049" r:id="rId125"/>
        </w:object>
      </w:r>
      <w:r>
        <w:rPr>
          <w:spacing w:val="-2"/>
          <w:sz w:val="22"/>
        </w:rPr>
        <w:t xml:space="preserve"> А при коэффицие</w:t>
      </w:r>
      <w:r>
        <w:rPr>
          <w:spacing w:val="-2"/>
          <w:sz w:val="22"/>
        </w:rPr>
        <w:t>н</w:t>
      </w:r>
      <w:r>
        <w:rPr>
          <w:spacing w:val="-2"/>
          <w:sz w:val="22"/>
        </w:rPr>
        <w:t xml:space="preserve">те мощности </w:t>
      </w:r>
      <w:r>
        <w:rPr>
          <w:spacing w:val="-2"/>
          <w:position w:val="-10"/>
          <w:sz w:val="22"/>
        </w:rPr>
        <w:object w:dxaOrig="1340" w:dyaOrig="320" w14:anchorId="7E534C2F">
          <v:shape id="_x0000_i1086" type="#_x0000_t75" style="width:67.2pt;height:16.2pt" o:ole="">
            <v:imagedata r:id="rId126" o:title=""/>
          </v:shape>
          <o:OLEObject Type="Embed" ProgID="Equation.DSMT4" ShapeID="_x0000_i1086" DrawAspect="Content" ObjectID="_1770192050" r:id="rId127"/>
        </w:object>
      </w:r>
      <w:r>
        <w:rPr>
          <w:spacing w:val="-2"/>
          <w:sz w:val="22"/>
        </w:rPr>
        <w:t xml:space="preserve">. </w:t>
      </w:r>
      <w:r>
        <w:rPr>
          <w:spacing w:val="-2"/>
          <w:sz w:val="22"/>
        </w:rPr>
        <w:br/>
        <w:t>В режиме холостого хода двигатель потребляет из сети мо</w:t>
      </w:r>
      <w:r>
        <w:rPr>
          <w:spacing w:val="-2"/>
          <w:sz w:val="22"/>
        </w:rPr>
        <w:t>щ</w:t>
      </w:r>
      <w:r>
        <w:rPr>
          <w:spacing w:val="-2"/>
          <w:sz w:val="22"/>
        </w:rPr>
        <w:t>ность</w:t>
      </w:r>
      <w:r>
        <w:rPr>
          <w:sz w:val="22"/>
        </w:rPr>
        <w:t xml:space="preserve"> </w:t>
      </w:r>
      <w:r>
        <w:rPr>
          <w:position w:val="-10"/>
          <w:sz w:val="22"/>
        </w:rPr>
        <w:object w:dxaOrig="840" w:dyaOrig="320" w14:anchorId="5C9E9392">
          <v:shape id="_x0000_i1087" type="#_x0000_t75" style="width:42pt;height:16.2pt" o:ole="">
            <v:imagedata r:id="rId128" o:title=""/>
          </v:shape>
          <o:OLEObject Type="Embed" ProgID="Equation.DSMT4" ShapeID="_x0000_i1087" DrawAspect="Content" ObjectID="_1770192051" r:id="rId129"/>
        </w:object>
      </w:r>
      <w:r>
        <w:rPr>
          <w:sz w:val="22"/>
        </w:rPr>
        <w:t xml:space="preserve"> Вт при токе </w:t>
      </w:r>
      <w:r>
        <w:rPr>
          <w:position w:val="-10"/>
          <w:sz w:val="22"/>
        </w:rPr>
        <w:object w:dxaOrig="880" w:dyaOrig="320" w14:anchorId="4A90227A">
          <v:shape id="_x0000_i1088" type="#_x0000_t75" style="width:43.8pt;height:16.2pt" o:ole="">
            <v:imagedata r:id="rId130" o:title=""/>
          </v:shape>
          <o:OLEObject Type="Embed" ProgID="Equation.DSMT4" ShapeID="_x0000_i1088" DrawAspect="Content" ObjectID="_1770192052" r:id="rId131"/>
        </w:object>
      </w:r>
      <w:r>
        <w:rPr>
          <w:sz w:val="22"/>
        </w:rPr>
        <w:t xml:space="preserve"> А. Активное сопротивление о</w:t>
      </w:r>
      <w:r>
        <w:rPr>
          <w:sz w:val="22"/>
        </w:rPr>
        <w:t>б</w:t>
      </w:r>
      <w:r>
        <w:rPr>
          <w:sz w:val="22"/>
        </w:rPr>
        <w:t>мотки ст</w:t>
      </w:r>
      <w:r>
        <w:rPr>
          <w:sz w:val="22"/>
        </w:rPr>
        <w:t>а</w:t>
      </w:r>
      <w:r>
        <w:rPr>
          <w:sz w:val="22"/>
        </w:rPr>
        <w:t xml:space="preserve">тора </w:t>
      </w:r>
      <w:r>
        <w:rPr>
          <w:position w:val="-10"/>
          <w:sz w:val="22"/>
        </w:rPr>
        <w:object w:dxaOrig="920" w:dyaOrig="320" w14:anchorId="16878561">
          <v:shape id="_x0000_i1089" type="#_x0000_t75" style="width:46.2pt;height:16.2pt" o:ole="">
            <v:imagedata r:id="rId132" o:title=""/>
          </v:shape>
          <o:OLEObject Type="Embed" ProgID="Equation.DSMT4" ShapeID="_x0000_i1089" DrawAspect="Content" ObjectID="_1770192053" r:id="rId133"/>
        </w:object>
      </w:r>
      <w:r>
        <w:rPr>
          <w:sz w:val="22"/>
        </w:rPr>
        <w:t xml:space="preserve"> Ом, механические потери мощности </w:t>
      </w:r>
      <w:r>
        <w:rPr>
          <w:position w:val="-10"/>
          <w:sz w:val="22"/>
        </w:rPr>
        <w:object w:dxaOrig="1140" w:dyaOrig="320" w14:anchorId="681492A8">
          <v:shape id="_x0000_i1090" type="#_x0000_t75" style="width:57pt;height:16.2pt" o:ole="">
            <v:imagedata r:id="rId134" o:title=""/>
          </v:shape>
          <o:OLEObject Type="Embed" ProgID="Equation.DSMT4" ShapeID="_x0000_i1090" DrawAspect="Content" ObjectID="_1770192054" r:id="rId135"/>
        </w:object>
      </w:r>
      <w:r>
        <w:rPr>
          <w:sz w:val="22"/>
        </w:rPr>
        <w:t xml:space="preserve"> Вт. Схема соедин</w:t>
      </w:r>
      <w:r>
        <w:rPr>
          <w:sz w:val="22"/>
        </w:rPr>
        <w:t>е</w:t>
      </w:r>
      <w:r>
        <w:rPr>
          <w:sz w:val="22"/>
        </w:rPr>
        <w:t xml:space="preserve">ния обмотки статора – «звезда». Определить потери мощности в меди статора и ротора, потери </w:t>
      </w:r>
      <w:proofErr w:type="gramStart"/>
      <w:r>
        <w:rPr>
          <w:sz w:val="22"/>
        </w:rPr>
        <w:t>в стали</w:t>
      </w:r>
      <w:proofErr w:type="gramEnd"/>
      <w:r>
        <w:rPr>
          <w:sz w:val="22"/>
        </w:rPr>
        <w:t>, добаво</w:t>
      </w:r>
      <w:r>
        <w:rPr>
          <w:sz w:val="22"/>
        </w:rPr>
        <w:t>ч</w:t>
      </w:r>
      <w:r>
        <w:rPr>
          <w:sz w:val="22"/>
        </w:rPr>
        <w:t>ные потери при нагрузке, коэффициент полезного действия, электромагнитный момент, момент на валу для ном</w:t>
      </w:r>
      <w:r>
        <w:rPr>
          <w:sz w:val="22"/>
        </w:rPr>
        <w:t>и</w:t>
      </w:r>
      <w:r>
        <w:rPr>
          <w:sz w:val="22"/>
        </w:rPr>
        <w:t>нального режима работы двиг</w:t>
      </w:r>
      <w:r>
        <w:rPr>
          <w:sz w:val="22"/>
        </w:rPr>
        <w:t>а</w:t>
      </w:r>
      <w:r>
        <w:rPr>
          <w:sz w:val="22"/>
        </w:rPr>
        <w:t>теля.</w:t>
      </w:r>
    </w:p>
    <w:p w14:paraId="3176D422" w14:textId="77777777" w:rsidR="00AD1724" w:rsidRDefault="00AD1724" w:rsidP="00AD1724">
      <w:pPr>
        <w:pStyle w:val="a3"/>
        <w:spacing w:before="80" w:after="80" w:line="209" w:lineRule="auto"/>
        <w:ind w:firstLine="312"/>
        <w:jc w:val="both"/>
        <w:rPr>
          <w:i/>
          <w:sz w:val="22"/>
        </w:rPr>
      </w:pPr>
      <w:r>
        <w:rPr>
          <w:i/>
          <w:sz w:val="22"/>
        </w:rPr>
        <w:t>Решение</w:t>
      </w:r>
    </w:p>
    <w:p w14:paraId="36B4DD77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При решении задачи принято допущение, что сумма потерь в стали и механических п</w:t>
      </w:r>
      <w:r>
        <w:rPr>
          <w:bCs/>
          <w:sz w:val="22"/>
        </w:rPr>
        <w:t>о</w:t>
      </w:r>
      <w:r>
        <w:rPr>
          <w:bCs/>
          <w:sz w:val="22"/>
        </w:rPr>
        <w:t>терь – величина постоянная.</w:t>
      </w:r>
    </w:p>
    <w:p w14:paraId="53A0F226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Потери </w:t>
      </w:r>
      <w:proofErr w:type="gramStart"/>
      <w:r>
        <w:rPr>
          <w:bCs/>
          <w:sz w:val="22"/>
        </w:rPr>
        <w:t>в стали</w:t>
      </w:r>
      <w:proofErr w:type="gramEnd"/>
      <w:r>
        <w:rPr>
          <w:bCs/>
          <w:sz w:val="22"/>
        </w:rPr>
        <w:t>, Вт:</w:t>
      </w:r>
    </w:p>
    <w:p w14:paraId="6076866D" w14:textId="77777777" w:rsidR="00AD1724" w:rsidRDefault="00AD1724" w:rsidP="00AD1724">
      <w:pPr>
        <w:pStyle w:val="a3"/>
        <w:spacing w:before="80" w:after="80" w:line="209" w:lineRule="auto"/>
        <w:ind w:firstLine="312"/>
        <w:jc w:val="both"/>
        <w:rPr>
          <w:bCs/>
          <w:sz w:val="22"/>
        </w:rPr>
      </w:pPr>
      <w:r>
        <w:rPr>
          <w:bCs/>
          <w:position w:val="-20"/>
          <w:sz w:val="22"/>
        </w:rPr>
        <w:object w:dxaOrig="5800" w:dyaOrig="499" w14:anchorId="784B2E9D">
          <v:shape id="_x0000_i1091" type="#_x0000_t75" style="width:289.8pt;height:25.2pt" o:ole="">
            <v:imagedata r:id="rId136" o:title=""/>
          </v:shape>
          <o:OLEObject Type="Embed" ProgID="Equation.DSMT4" ShapeID="_x0000_i1091" DrawAspect="Content" ObjectID="_1770192055" r:id="rId137"/>
        </w:object>
      </w:r>
      <w:r>
        <w:rPr>
          <w:bCs/>
          <w:sz w:val="22"/>
        </w:rPr>
        <w:t>.</w:t>
      </w:r>
    </w:p>
    <w:p w14:paraId="3E0FEFA5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Потери в меди статора, Вт:</w:t>
      </w:r>
    </w:p>
    <w:p w14:paraId="046963F0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3379" w:dyaOrig="380" w14:anchorId="77483957">
          <v:shape id="_x0000_i1092" type="#_x0000_t75" style="width:169.2pt;height:19.2pt" o:ole="">
            <v:imagedata r:id="rId138" o:title=""/>
          </v:shape>
          <o:OLEObject Type="Embed" ProgID="Equation.DSMT4" ShapeID="_x0000_i1092" DrawAspect="Content" ObjectID="_1770192056" r:id="rId139"/>
        </w:object>
      </w:r>
      <w:r>
        <w:rPr>
          <w:bCs/>
          <w:sz w:val="22"/>
        </w:rPr>
        <w:t>.</w:t>
      </w:r>
    </w:p>
    <w:p w14:paraId="5A2B9D3E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Потребляемая из сети мощность, Вт:</w:t>
      </w:r>
    </w:p>
    <w:p w14:paraId="563C300F" w14:textId="77777777" w:rsidR="00AD1724" w:rsidRDefault="00AD1724" w:rsidP="00AD1724">
      <w:pPr>
        <w:pStyle w:val="a3"/>
        <w:spacing w:before="100" w:line="209" w:lineRule="auto"/>
        <w:ind w:firstLine="142"/>
        <w:jc w:val="both"/>
        <w:rPr>
          <w:bCs/>
          <w:sz w:val="12"/>
        </w:rPr>
      </w:pPr>
      <w:r>
        <w:rPr>
          <w:bCs/>
          <w:position w:val="-10"/>
          <w:sz w:val="12"/>
        </w:rPr>
        <w:object w:dxaOrig="6240" w:dyaOrig="360" w14:anchorId="28CCA5A2">
          <v:shape id="_x0000_i1093" type="#_x0000_t75" style="width:293.4pt;height:16.8pt" o:ole="">
            <v:imagedata r:id="rId140" o:title=""/>
          </v:shape>
          <o:OLEObject Type="Embed" ProgID="Equation.DSMT4" ShapeID="_x0000_i1093" DrawAspect="Content" ObjectID="_1770192057" r:id="rId141"/>
        </w:object>
      </w:r>
      <w:r>
        <w:rPr>
          <w:bCs/>
          <w:sz w:val="12"/>
        </w:rPr>
        <w:t>.</w:t>
      </w:r>
    </w:p>
    <w:p w14:paraId="5E0C95CD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</w:p>
    <w:p w14:paraId="23DBB7F6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Электромагнитная мощность, Вт:</w:t>
      </w:r>
    </w:p>
    <w:p w14:paraId="3F2D0DB7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4840" w:dyaOrig="360" w14:anchorId="4DFB0866">
          <v:shape id="_x0000_i1094" type="#_x0000_t75" style="width:241.8pt;height:18pt" o:ole="">
            <v:imagedata r:id="rId142" o:title=""/>
          </v:shape>
          <o:OLEObject Type="Embed" ProgID="Equation.DSMT4" ShapeID="_x0000_i1094" DrawAspect="Content" ObjectID="_1770192058" r:id="rId143"/>
        </w:object>
      </w:r>
      <w:r>
        <w:rPr>
          <w:bCs/>
          <w:sz w:val="22"/>
        </w:rPr>
        <w:t>.</w:t>
      </w:r>
    </w:p>
    <w:p w14:paraId="3E740BE8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</w:p>
    <w:p w14:paraId="04F9A8BD" w14:textId="77777777" w:rsidR="00AD1724" w:rsidRDefault="00AD1724" w:rsidP="00AD1724">
      <w:pPr>
        <w:pStyle w:val="a3"/>
        <w:spacing w:after="100"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Потери в меди ротора, Вт:</w:t>
      </w:r>
    </w:p>
    <w:p w14:paraId="78CB0BE3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3000" w:dyaOrig="320" w14:anchorId="327E1503">
          <v:shape id="_x0000_i1095" type="#_x0000_t75" style="width:150pt;height:16.2pt" o:ole="">
            <v:imagedata r:id="rId144" o:title=""/>
          </v:shape>
          <o:OLEObject Type="Embed" ProgID="Equation.DSMT4" ShapeID="_x0000_i1095" DrawAspect="Content" ObjectID="_1770192059" r:id="rId145"/>
        </w:object>
      </w:r>
      <w:r>
        <w:rPr>
          <w:bCs/>
          <w:sz w:val="22"/>
        </w:rPr>
        <w:t>, где при частоте вращения магнитного поля стат</w:t>
      </w:r>
      <w:r>
        <w:rPr>
          <w:bCs/>
          <w:sz w:val="22"/>
        </w:rPr>
        <w:t>о</w:t>
      </w:r>
      <w:r>
        <w:rPr>
          <w:bCs/>
          <w:sz w:val="22"/>
        </w:rPr>
        <w:t xml:space="preserve">ра </w:t>
      </w:r>
      <w:r>
        <w:rPr>
          <w:bCs/>
          <w:position w:val="-10"/>
          <w:sz w:val="22"/>
        </w:rPr>
        <w:object w:dxaOrig="920" w:dyaOrig="320" w14:anchorId="29F8D368">
          <v:shape id="_x0000_i1096" type="#_x0000_t75" style="width:46.2pt;height:16.2pt" o:ole="">
            <v:imagedata r:id="rId146" o:title=""/>
          </v:shape>
          <o:OLEObject Type="Embed" ProgID="Equation.DSMT4" ShapeID="_x0000_i1096" DrawAspect="Content" ObjectID="_1770192060" r:id="rId147"/>
        </w:object>
      </w:r>
      <w:r>
        <w:rPr>
          <w:bCs/>
          <w:sz w:val="22"/>
        </w:rPr>
        <w:t xml:space="preserve"> об/мин скольжение </w:t>
      </w:r>
      <w:r>
        <w:rPr>
          <w:bCs/>
          <w:position w:val="-12"/>
          <w:sz w:val="22"/>
        </w:rPr>
        <w:object w:dxaOrig="4180" w:dyaOrig="360" w14:anchorId="49D302EA">
          <v:shape id="_x0000_i1097" type="#_x0000_t75" style="width:208.8pt;height:18pt" o:ole="">
            <v:imagedata r:id="rId148" o:title=""/>
          </v:shape>
          <o:OLEObject Type="Embed" ProgID="Equation.DSMT4" ShapeID="_x0000_i1097" DrawAspect="Content" ObjectID="_1770192061" r:id="rId149"/>
        </w:object>
      </w:r>
      <w:r>
        <w:rPr>
          <w:bCs/>
          <w:sz w:val="22"/>
        </w:rPr>
        <w:t>.</w:t>
      </w:r>
    </w:p>
    <w:p w14:paraId="2093EA45" w14:textId="77777777" w:rsidR="00AD1724" w:rsidRDefault="00AD1724" w:rsidP="00AD1724">
      <w:pPr>
        <w:pStyle w:val="a3"/>
        <w:spacing w:before="100"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Добавочные потери, Вт:</w:t>
      </w:r>
    </w:p>
    <w:p w14:paraId="658F14A2" w14:textId="77777777" w:rsidR="00AD1724" w:rsidRDefault="00AD1724" w:rsidP="00AD1724">
      <w:pPr>
        <w:pStyle w:val="a3"/>
        <w:spacing w:before="100" w:after="100" w:line="209" w:lineRule="auto"/>
        <w:ind w:firstLine="14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6300" w:dyaOrig="360" w14:anchorId="3F23A572">
          <v:shape id="_x0000_i1098" type="#_x0000_t75" style="width:297pt;height:16.8pt" o:ole="">
            <v:imagedata r:id="rId150" o:title=""/>
          </v:shape>
          <o:OLEObject Type="Embed" ProgID="Equation.DSMT4" ShapeID="_x0000_i1098" DrawAspect="Content" ObjectID="_1770192062" r:id="rId151"/>
        </w:object>
      </w:r>
      <w:r>
        <w:rPr>
          <w:bCs/>
          <w:sz w:val="22"/>
        </w:rPr>
        <w:t>.</w:t>
      </w:r>
    </w:p>
    <w:p w14:paraId="3D177434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Суммарные потери мощности, Вт:</w:t>
      </w:r>
    </w:p>
    <w:p w14:paraId="47D1B134" w14:textId="77777777" w:rsidR="00AD1724" w:rsidRDefault="00AD1724" w:rsidP="00AD1724">
      <w:pPr>
        <w:pStyle w:val="a3"/>
        <w:spacing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3879" w:dyaOrig="340" w14:anchorId="558EE978">
          <v:shape id="_x0000_i1099" type="#_x0000_t75" style="width:193.8pt;height:16.8pt" o:ole="">
            <v:imagedata r:id="rId152" o:title=""/>
          </v:shape>
          <o:OLEObject Type="Embed" ProgID="Equation.DSMT4" ShapeID="_x0000_i1099" DrawAspect="Content" ObjectID="_1770192063" r:id="rId153"/>
        </w:object>
      </w:r>
      <w:r>
        <w:rPr>
          <w:bCs/>
          <w:sz w:val="22"/>
        </w:rPr>
        <w:t xml:space="preserve"> </w:t>
      </w:r>
      <w:r>
        <w:rPr>
          <w:bCs/>
          <w:sz w:val="22"/>
        </w:rPr>
        <w:br/>
        <w:t xml:space="preserve">       = </w:t>
      </w:r>
      <w:r>
        <w:rPr>
          <w:bCs/>
          <w:position w:val="-6"/>
          <w:sz w:val="22"/>
        </w:rPr>
        <w:object w:dxaOrig="3100" w:dyaOrig="260" w14:anchorId="669F7F60">
          <v:shape id="_x0000_i1100" type="#_x0000_t75" style="width:154.8pt;height:13.2pt" o:ole="">
            <v:imagedata r:id="rId154" o:title=""/>
          </v:shape>
          <o:OLEObject Type="Embed" ProgID="Equation.DSMT4" ShapeID="_x0000_i1100" DrawAspect="Content" ObjectID="_1770192064" r:id="rId155"/>
        </w:object>
      </w:r>
      <w:r>
        <w:rPr>
          <w:bCs/>
          <w:sz w:val="22"/>
        </w:rPr>
        <w:t>.</w:t>
      </w:r>
    </w:p>
    <w:p w14:paraId="5287E837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14"/>
        </w:rPr>
      </w:pPr>
    </w:p>
    <w:p w14:paraId="42E45508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Коэффициент полезного действия, </w:t>
      </w:r>
      <w:proofErr w:type="spellStart"/>
      <w:r>
        <w:rPr>
          <w:bCs/>
          <w:sz w:val="22"/>
        </w:rPr>
        <w:t>о.е</w:t>
      </w:r>
      <w:proofErr w:type="spellEnd"/>
      <w:r>
        <w:rPr>
          <w:bCs/>
          <w:sz w:val="22"/>
        </w:rPr>
        <w:t>.:</w:t>
      </w:r>
    </w:p>
    <w:p w14:paraId="4C9EDF95" w14:textId="77777777" w:rsidR="00AD1724" w:rsidRDefault="00AD1724" w:rsidP="00AD1724">
      <w:pPr>
        <w:pStyle w:val="a3"/>
        <w:spacing w:before="80" w:after="8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3420" w:dyaOrig="639" w14:anchorId="0FE67D77">
          <v:shape id="_x0000_i1101" type="#_x0000_t75" style="width:171pt;height:31.8pt" o:ole="">
            <v:imagedata r:id="rId156" o:title=""/>
          </v:shape>
          <o:OLEObject Type="Embed" ProgID="Equation.DSMT4" ShapeID="_x0000_i1101" DrawAspect="Content" ObjectID="_1770192065" r:id="rId157"/>
        </w:object>
      </w:r>
      <w:r>
        <w:rPr>
          <w:bCs/>
          <w:sz w:val="22"/>
        </w:rPr>
        <w:t>.</w:t>
      </w:r>
    </w:p>
    <w:p w14:paraId="05F44281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Электромагнитный момент, </w:t>
      </w:r>
      <w:proofErr w:type="spellStart"/>
      <w:r>
        <w:rPr>
          <w:sz w:val="22"/>
        </w:rPr>
        <w:t>Нм</w:t>
      </w:r>
      <w:proofErr w:type="spellEnd"/>
      <w:r>
        <w:rPr>
          <w:sz w:val="22"/>
        </w:rPr>
        <w:t>:</w:t>
      </w:r>
    </w:p>
    <w:p w14:paraId="06A80D82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sz w:val="22"/>
        </w:rPr>
      </w:pPr>
      <w:r>
        <w:rPr>
          <w:position w:val="-30"/>
          <w:sz w:val="22"/>
        </w:rPr>
        <w:object w:dxaOrig="3159" w:dyaOrig="660" w14:anchorId="1867EDD0">
          <v:shape id="_x0000_i1102" type="#_x0000_t75" style="width:157.8pt;height:33pt" o:ole="">
            <v:imagedata r:id="rId158" o:title=""/>
          </v:shape>
          <o:OLEObject Type="Embed" ProgID="Equation.DSMT4" ShapeID="_x0000_i1102" DrawAspect="Content" ObjectID="_1770192066" r:id="rId159"/>
        </w:object>
      </w:r>
      <w:r>
        <w:rPr>
          <w:sz w:val="22"/>
        </w:rPr>
        <w:t>.</w:t>
      </w:r>
    </w:p>
    <w:p w14:paraId="781AE201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Момент на валу двигателя, </w:t>
      </w:r>
      <w:proofErr w:type="spellStart"/>
      <w:r>
        <w:rPr>
          <w:sz w:val="22"/>
        </w:rPr>
        <w:t>Нм</w:t>
      </w:r>
      <w:proofErr w:type="spellEnd"/>
      <w:r>
        <w:rPr>
          <w:sz w:val="22"/>
        </w:rPr>
        <w:t>:</w:t>
      </w:r>
    </w:p>
    <w:p w14:paraId="3A5D3FE4" w14:textId="77777777" w:rsidR="00AD1724" w:rsidRDefault="00AD1724" w:rsidP="00AD1724">
      <w:pPr>
        <w:pStyle w:val="a3"/>
        <w:spacing w:before="100" w:after="100" w:line="209" w:lineRule="auto"/>
        <w:ind w:firstLine="312"/>
        <w:jc w:val="both"/>
        <w:rPr>
          <w:sz w:val="22"/>
        </w:rPr>
      </w:pPr>
      <w:r>
        <w:rPr>
          <w:position w:val="-30"/>
          <w:sz w:val="22"/>
        </w:rPr>
        <w:object w:dxaOrig="3600" w:dyaOrig="660" w14:anchorId="661B0526">
          <v:shape id="_x0000_i1103" type="#_x0000_t75" style="width:180pt;height:33pt" o:ole="">
            <v:imagedata r:id="rId160" o:title=""/>
          </v:shape>
          <o:OLEObject Type="Embed" ProgID="Equation.DSMT4" ShapeID="_x0000_i1103" DrawAspect="Content" ObjectID="_1770192067" r:id="rId161"/>
        </w:object>
      </w:r>
      <w:r>
        <w:rPr>
          <w:sz w:val="22"/>
        </w:rPr>
        <w:t>.</w:t>
      </w:r>
    </w:p>
    <w:p w14:paraId="2668EDAA" w14:textId="77777777" w:rsidR="00AD1724" w:rsidRDefault="00AD1724" w:rsidP="00AD1724">
      <w:pPr>
        <w:pStyle w:val="a3"/>
        <w:spacing w:line="221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2.3.</w:t>
      </w:r>
      <w:r>
        <w:rPr>
          <w:sz w:val="22"/>
        </w:rPr>
        <w:t xml:space="preserve"> Трехфазный </w:t>
      </w:r>
      <w:proofErr w:type="spellStart"/>
      <w:r>
        <w:rPr>
          <w:sz w:val="22"/>
        </w:rPr>
        <w:t>восьмиполюсный</w:t>
      </w:r>
      <w:proofErr w:type="spellEnd"/>
      <w:r>
        <w:rPr>
          <w:sz w:val="22"/>
        </w:rPr>
        <w:t xml:space="preserve"> асинхронный дв</w:t>
      </w:r>
      <w:r>
        <w:rPr>
          <w:sz w:val="22"/>
        </w:rPr>
        <w:t>и</w:t>
      </w:r>
      <w:r>
        <w:rPr>
          <w:sz w:val="22"/>
        </w:rPr>
        <w:t>гатель в номинальном режиме имеет следующие данные: напр</w:t>
      </w:r>
      <w:r>
        <w:rPr>
          <w:sz w:val="22"/>
        </w:rPr>
        <w:t>я</w:t>
      </w:r>
      <w:r>
        <w:rPr>
          <w:sz w:val="22"/>
        </w:rPr>
        <w:t xml:space="preserve">жение </w:t>
      </w:r>
      <w:r>
        <w:rPr>
          <w:position w:val="-10"/>
          <w:sz w:val="22"/>
        </w:rPr>
        <w:object w:dxaOrig="880" w:dyaOrig="320" w14:anchorId="35A172AC">
          <v:shape id="_x0000_i1104" type="#_x0000_t75" style="width:43.8pt;height:16.2pt" o:ole="">
            <v:imagedata r:id="rId162" o:title=""/>
          </v:shape>
          <o:OLEObject Type="Embed" ProgID="Equation.DSMT4" ShapeID="_x0000_i1104" DrawAspect="Content" ObjectID="_1770192068" r:id="rId163"/>
        </w:object>
      </w:r>
      <w:r>
        <w:rPr>
          <w:sz w:val="22"/>
        </w:rPr>
        <w:t xml:space="preserve"> В, ток </w:t>
      </w:r>
      <w:r>
        <w:rPr>
          <w:position w:val="-10"/>
          <w:sz w:val="22"/>
        </w:rPr>
        <w:object w:dxaOrig="700" w:dyaOrig="320" w14:anchorId="0DB91198">
          <v:shape id="_x0000_i1105" type="#_x0000_t75" style="width:34.8pt;height:16.2pt" o:ole="">
            <v:imagedata r:id="rId164" o:title=""/>
          </v:shape>
          <o:OLEObject Type="Embed" ProgID="Equation.DSMT4" ShapeID="_x0000_i1105" DrawAspect="Content" ObjectID="_1770192069" r:id="rId165"/>
        </w:object>
      </w:r>
      <w:r>
        <w:rPr>
          <w:sz w:val="22"/>
        </w:rPr>
        <w:t xml:space="preserve">А, частота вращения </w:t>
      </w:r>
      <w:r>
        <w:rPr>
          <w:position w:val="-10"/>
          <w:sz w:val="22"/>
        </w:rPr>
        <w:object w:dxaOrig="480" w:dyaOrig="320" w14:anchorId="0FE4B748">
          <v:shape id="_x0000_i1106" type="#_x0000_t75" style="width:24pt;height:16.2pt" o:ole="">
            <v:imagedata r:id="rId166" o:title=""/>
          </v:shape>
          <o:OLEObject Type="Embed" ProgID="Equation.DSMT4" ShapeID="_x0000_i1106" DrawAspect="Content" ObjectID="_1770192070" r:id="rId167"/>
        </w:object>
      </w:r>
      <w:r>
        <w:rPr>
          <w:sz w:val="22"/>
        </w:rPr>
        <w:br/>
        <w:t xml:space="preserve">= 725 об/мин, перегрузочная способность </w:t>
      </w:r>
      <w:r>
        <w:rPr>
          <w:position w:val="-10"/>
          <w:sz w:val="22"/>
        </w:rPr>
        <w:object w:dxaOrig="1540" w:dyaOrig="320" w14:anchorId="54580E6F">
          <v:shape id="_x0000_i1107" type="#_x0000_t75" style="width:76.8pt;height:16.2pt" o:ole="">
            <v:imagedata r:id="rId168" o:title=""/>
          </v:shape>
          <o:OLEObject Type="Embed" ProgID="Equation.DSMT4" ShapeID="_x0000_i1107" DrawAspect="Content" ObjectID="_1770192071" r:id="rId169"/>
        </w:object>
      </w:r>
      <w:r>
        <w:rPr>
          <w:sz w:val="22"/>
        </w:rPr>
        <w:t>, кра</w:t>
      </w:r>
      <w:r>
        <w:rPr>
          <w:sz w:val="22"/>
        </w:rPr>
        <w:t>т</w:t>
      </w:r>
      <w:r>
        <w:rPr>
          <w:sz w:val="22"/>
        </w:rPr>
        <w:t xml:space="preserve">ность пускового момента </w:t>
      </w:r>
      <w:r>
        <w:rPr>
          <w:position w:val="-10"/>
          <w:sz w:val="22"/>
        </w:rPr>
        <w:object w:dxaOrig="1280" w:dyaOrig="320" w14:anchorId="512EAAE4">
          <v:shape id="_x0000_i1108" type="#_x0000_t75" style="width:64.2pt;height:16.2pt" o:ole="">
            <v:imagedata r:id="rId170" o:title=""/>
          </v:shape>
          <o:OLEObject Type="Embed" ProgID="Equation.DSMT4" ShapeID="_x0000_i1108" DrawAspect="Content" ObjectID="_1770192072" r:id="rId171"/>
        </w:object>
      </w:r>
      <w:r>
        <w:rPr>
          <w:sz w:val="22"/>
        </w:rPr>
        <w:t>. Определить критическое и р</w:t>
      </w:r>
      <w:r>
        <w:rPr>
          <w:sz w:val="22"/>
        </w:rPr>
        <w:t>а</w:t>
      </w:r>
      <w:r>
        <w:rPr>
          <w:sz w:val="22"/>
        </w:rPr>
        <w:t>бочее скольжение, перегрузочную способность и кратность пускового момента при неизменном моменте нагрузки и умен</w:t>
      </w:r>
      <w:r>
        <w:rPr>
          <w:sz w:val="22"/>
        </w:rPr>
        <w:t>ь</w:t>
      </w:r>
      <w:r>
        <w:rPr>
          <w:sz w:val="22"/>
        </w:rPr>
        <w:t>шении напряжения до знач</w:t>
      </w:r>
      <w:r>
        <w:rPr>
          <w:sz w:val="22"/>
        </w:rPr>
        <w:t>е</w:t>
      </w:r>
      <w:r>
        <w:rPr>
          <w:sz w:val="22"/>
        </w:rPr>
        <w:t>ния 350 В.</w:t>
      </w:r>
    </w:p>
    <w:p w14:paraId="22725273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i/>
          <w:sz w:val="22"/>
        </w:rPr>
      </w:pPr>
      <w:r>
        <w:rPr>
          <w:i/>
          <w:sz w:val="22"/>
        </w:rPr>
        <w:t>Решение</w:t>
      </w:r>
    </w:p>
    <w:p w14:paraId="16D1C864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Синхронная частота вращения магнитного поля статора, об/мин:</w:t>
      </w:r>
    </w:p>
    <w:p w14:paraId="09016A2A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260" w:dyaOrig="639" w14:anchorId="065EBC42">
          <v:shape id="_x0000_i1109" type="#_x0000_t75" style="width:112.8pt;height:31.8pt" o:ole="">
            <v:imagedata r:id="rId172" o:title=""/>
          </v:shape>
          <o:OLEObject Type="Embed" ProgID="Equation.DSMT4" ShapeID="_x0000_i1109" DrawAspect="Content" ObjectID="_1770192073" r:id="rId173"/>
        </w:object>
      </w:r>
      <w:r>
        <w:rPr>
          <w:bCs/>
          <w:sz w:val="22"/>
        </w:rPr>
        <w:t>.</w:t>
      </w:r>
    </w:p>
    <w:p w14:paraId="16528BD3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Номинальное </w:t>
      </w:r>
      <w:proofErr w:type="spellStart"/>
      <w:proofErr w:type="gramStart"/>
      <w:r>
        <w:rPr>
          <w:bCs/>
          <w:sz w:val="22"/>
        </w:rPr>
        <w:t>скольжение,о</w:t>
      </w:r>
      <w:proofErr w:type="gramEnd"/>
      <w:r>
        <w:rPr>
          <w:bCs/>
          <w:sz w:val="22"/>
        </w:rPr>
        <w:t>.е</w:t>
      </w:r>
      <w:proofErr w:type="spellEnd"/>
      <w:r>
        <w:rPr>
          <w:bCs/>
          <w:sz w:val="22"/>
        </w:rPr>
        <w:t>:</w:t>
      </w:r>
    </w:p>
    <w:p w14:paraId="77CAEAD3" w14:textId="77777777" w:rsidR="00AD1724" w:rsidRDefault="00AD1724" w:rsidP="00AD1724">
      <w:pPr>
        <w:pStyle w:val="a3"/>
        <w:spacing w:after="8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3940" w:dyaOrig="360" w14:anchorId="7B68D1C4">
          <v:shape id="_x0000_i1110" type="#_x0000_t75" style="width:196.8pt;height:18pt" o:ole="">
            <v:imagedata r:id="rId174" o:title=""/>
          </v:shape>
          <o:OLEObject Type="Embed" ProgID="Equation.DSMT4" ShapeID="_x0000_i1110" DrawAspect="Content" ObjectID="_1770192074" r:id="rId175"/>
        </w:object>
      </w:r>
      <w:r>
        <w:rPr>
          <w:bCs/>
          <w:sz w:val="22"/>
        </w:rPr>
        <w:t>.</w:t>
      </w:r>
    </w:p>
    <w:p w14:paraId="3E9FA44D" w14:textId="77777777" w:rsidR="00AD1724" w:rsidRDefault="00AD1724" w:rsidP="00AD1724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Критическое скольжение определяется на основании формулы </w:t>
      </w:r>
      <w:proofErr w:type="spellStart"/>
      <w:r>
        <w:rPr>
          <w:bCs/>
          <w:sz w:val="22"/>
        </w:rPr>
        <w:t>Клосса</w:t>
      </w:r>
      <w:proofErr w:type="spellEnd"/>
      <w:r>
        <w:rPr>
          <w:bCs/>
          <w:sz w:val="22"/>
        </w:rPr>
        <w:t>:</w:t>
      </w:r>
    </w:p>
    <w:p w14:paraId="0D6EFD5C" w14:textId="77777777" w:rsidR="00AD1724" w:rsidRDefault="00AD1724" w:rsidP="00AD1724">
      <w:pPr>
        <w:pStyle w:val="a3"/>
        <w:spacing w:after="80" w:line="209" w:lineRule="auto"/>
        <w:ind w:firstLine="0"/>
        <w:jc w:val="both"/>
        <w:rPr>
          <w:sz w:val="22"/>
        </w:rPr>
      </w:pPr>
      <w:r>
        <w:rPr>
          <w:sz w:val="22"/>
        </w:rPr>
        <w:t xml:space="preserve">   </w:t>
      </w:r>
      <w:r>
        <w:rPr>
          <w:position w:val="-56"/>
          <w:sz w:val="22"/>
        </w:rPr>
        <w:object w:dxaOrig="3600" w:dyaOrig="920" w14:anchorId="7F444954">
          <v:shape id="_x0000_i1111" type="#_x0000_t75" style="width:180pt;height:46.2pt" o:ole="">
            <v:imagedata r:id="rId176" o:title=""/>
          </v:shape>
          <o:OLEObject Type="Embed" ProgID="Equation.DSMT4" ShapeID="_x0000_i1111" DrawAspect="Content" ObjectID="_1770192075" r:id="rId177"/>
        </w:object>
      </w:r>
      <w:r>
        <w:rPr>
          <w:sz w:val="22"/>
        </w:rPr>
        <w:t xml:space="preserve">;    </w:t>
      </w:r>
      <w:r>
        <w:rPr>
          <w:position w:val="-10"/>
          <w:sz w:val="22"/>
        </w:rPr>
        <w:object w:dxaOrig="920" w:dyaOrig="320" w14:anchorId="79BE28E7">
          <v:shape id="_x0000_i1112" type="#_x0000_t75" style="width:46.2pt;height:16.2pt" o:ole="">
            <v:imagedata r:id="rId178" o:title=""/>
          </v:shape>
          <o:OLEObject Type="Embed" ProgID="Equation.DSMT4" ShapeID="_x0000_i1112" DrawAspect="Content" ObjectID="_1770192076" r:id="rId179"/>
        </w:object>
      </w:r>
      <w:r>
        <w:rPr>
          <w:sz w:val="22"/>
        </w:rPr>
        <w:t xml:space="preserve">; </w:t>
      </w:r>
      <w:r>
        <w:rPr>
          <w:position w:val="-10"/>
          <w:sz w:val="22"/>
        </w:rPr>
        <w:object w:dxaOrig="1080" w:dyaOrig="320" w14:anchorId="0F341CD5">
          <v:shape id="_x0000_i1113" type="#_x0000_t75" style="width:54pt;height:16.2pt" o:ole="">
            <v:imagedata r:id="rId180" o:title=""/>
          </v:shape>
          <o:OLEObject Type="Embed" ProgID="Equation.DSMT4" ShapeID="_x0000_i1113" DrawAspect="Content" ObjectID="_1770192077" r:id="rId181"/>
        </w:object>
      </w:r>
      <w:r>
        <w:rPr>
          <w:sz w:val="22"/>
        </w:rPr>
        <w:t>.</w:t>
      </w:r>
    </w:p>
    <w:p w14:paraId="75FA6EA9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Решение </w:t>
      </w:r>
      <w:r>
        <w:rPr>
          <w:position w:val="-10"/>
          <w:sz w:val="22"/>
        </w:rPr>
        <w:object w:dxaOrig="360" w:dyaOrig="320" w14:anchorId="5D42D50B">
          <v:shape id="_x0000_i1114" type="#_x0000_t75" style="width:18pt;height:16.2pt" o:ole="">
            <v:imagedata r:id="rId182" o:title=""/>
          </v:shape>
          <o:OLEObject Type="Embed" ProgID="Equation.DSMT4" ShapeID="_x0000_i1114" DrawAspect="Content" ObjectID="_1770192078" r:id="rId183"/>
        </w:object>
      </w:r>
      <w:r>
        <w:rPr>
          <w:sz w:val="22"/>
        </w:rPr>
        <w:t>неприемлемо из физических соображений в силу нер</w:t>
      </w:r>
      <w:r>
        <w:rPr>
          <w:sz w:val="22"/>
        </w:rPr>
        <w:t>а</w:t>
      </w:r>
      <w:r>
        <w:rPr>
          <w:sz w:val="22"/>
        </w:rPr>
        <w:t xml:space="preserve">венства </w:t>
      </w:r>
      <w:r>
        <w:rPr>
          <w:position w:val="-10"/>
          <w:sz w:val="22"/>
        </w:rPr>
        <w:object w:dxaOrig="780" w:dyaOrig="320" w14:anchorId="67F3F3A4">
          <v:shape id="_x0000_i1115" type="#_x0000_t75" style="width:39pt;height:16.2pt" o:ole="">
            <v:imagedata r:id="rId184" o:title=""/>
          </v:shape>
          <o:OLEObject Type="Embed" ProgID="Equation.DSMT4" ShapeID="_x0000_i1115" DrawAspect="Content" ObjectID="_1770192079" r:id="rId185"/>
        </w:object>
      </w:r>
      <w:r>
        <w:rPr>
          <w:sz w:val="22"/>
        </w:rPr>
        <w:t xml:space="preserve">, </w:t>
      </w:r>
      <w:r>
        <w:rPr>
          <w:position w:val="-10"/>
          <w:sz w:val="22"/>
        </w:rPr>
        <w:object w:dxaOrig="1340" w:dyaOrig="320" w14:anchorId="14D6C2F5">
          <v:shape id="_x0000_i1116" type="#_x0000_t75" style="width:67.2pt;height:16.2pt" o:ole="">
            <v:imagedata r:id="rId186" o:title=""/>
          </v:shape>
          <o:OLEObject Type="Embed" ProgID="Equation.DSMT4" ShapeID="_x0000_i1116" DrawAspect="Content" ObjectID="_1770192080" r:id="rId187"/>
        </w:object>
      </w:r>
      <w:r>
        <w:rPr>
          <w:sz w:val="22"/>
        </w:rPr>
        <w:t>.</w:t>
      </w:r>
    </w:p>
    <w:p w14:paraId="23744B19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Перегрузочная способность двигателя при напряжении </w:t>
      </w:r>
      <w:r>
        <w:rPr>
          <w:position w:val="-10"/>
          <w:sz w:val="22"/>
        </w:rPr>
        <w:object w:dxaOrig="859" w:dyaOrig="320" w14:anchorId="0E01E575">
          <v:shape id="_x0000_i1117" type="#_x0000_t75" style="width:43.2pt;height:16.2pt" o:ole="">
            <v:imagedata r:id="rId188" o:title=""/>
          </v:shape>
          <o:OLEObject Type="Embed" ProgID="Equation.DSMT4" ShapeID="_x0000_i1117" DrawAspect="Content" ObjectID="_1770192081" r:id="rId189"/>
        </w:object>
      </w:r>
      <w:r>
        <w:rPr>
          <w:sz w:val="22"/>
        </w:rPr>
        <w:t xml:space="preserve"> В и неизме</w:t>
      </w:r>
      <w:r>
        <w:rPr>
          <w:sz w:val="22"/>
        </w:rPr>
        <w:t>н</w:t>
      </w:r>
      <w:r>
        <w:rPr>
          <w:sz w:val="22"/>
        </w:rPr>
        <w:t>ном моменте нагрузки (электромагнитный момент изменяется пропорционально ква</w:t>
      </w:r>
      <w:r>
        <w:rPr>
          <w:sz w:val="22"/>
        </w:rPr>
        <w:t>д</w:t>
      </w:r>
      <w:r>
        <w:rPr>
          <w:sz w:val="22"/>
        </w:rPr>
        <w:t>рату напряжения):</w:t>
      </w:r>
    </w:p>
    <w:p w14:paraId="3F71C1BE" w14:textId="77777777" w:rsidR="00AD1724" w:rsidRDefault="00AD1724" w:rsidP="00AD1724">
      <w:pPr>
        <w:pStyle w:val="a3"/>
        <w:spacing w:after="100" w:line="209" w:lineRule="auto"/>
        <w:ind w:firstLine="312"/>
        <w:jc w:val="both"/>
        <w:rPr>
          <w:sz w:val="22"/>
        </w:rPr>
      </w:pPr>
      <w:r>
        <w:rPr>
          <w:position w:val="-32"/>
          <w:sz w:val="22"/>
        </w:rPr>
        <w:object w:dxaOrig="4660" w:dyaOrig="800" w14:anchorId="79CC72AC">
          <v:shape id="_x0000_i1118" type="#_x0000_t75" style="width:232.8pt;height:40.2pt" o:ole="">
            <v:imagedata r:id="rId190" o:title=""/>
          </v:shape>
          <o:OLEObject Type="Embed" ProgID="Equation.DSMT4" ShapeID="_x0000_i1118" DrawAspect="Content" ObjectID="_1770192082" r:id="rId191"/>
        </w:object>
      </w:r>
      <w:r>
        <w:rPr>
          <w:sz w:val="22"/>
        </w:rPr>
        <w:t>.</w:t>
      </w:r>
    </w:p>
    <w:p w14:paraId="0A2270B1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Кратность пускового момента двигателя при напряжении </w:t>
      </w:r>
      <w:r>
        <w:rPr>
          <w:position w:val="-10"/>
          <w:sz w:val="22"/>
        </w:rPr>
        <w:object w:dxaOrig="859" w:dyaOrig="320" w14:anchorId="33582107">
          <v:shape id="_x0000_i1119" type="#_x0000_t75" style="width:43.2pt;height:16.2pt" o:ole="">
            <v:imagedata r:id="rId192" o:title=""/>
          </v:shape>
          <o:OLEObject Type="Embed" ProgID="Equation.DSMT4" ShapeID="_x0000_i1119" DrawAspect="Content" ObjectID="_1770192083" r:id="rId193"/>
        </w:object>
      </w:r>
      <w:r>
        <w:rPr>
          <w:sz w:val="22"/>
        </w:rPr>
        <w:t xml:space="preserve"> В и неизменном моме</w:t>
      </w:r>
      <w:r>
        <w:rPr>
          <w:sz w:val="22"/>
        </w:rPr>
        <w:t>н</w:t>
      </w:r>
      <w:r>
        <w:rPr>
          <w:sz w:val="22"/>
        </w:rPr>
        <w:t>те на валу:</w:t>
      </w:r>
    </w:p>
    <w:p w14:paraId="6649E188" w14:textId="77777777" w:rsidR="00AD1724" w:rsidRDefault="00AD1724" w:rsidP="00AD1724">
      <w:pPr>
        <w:pStyle w:val="a3"/>
        <w:spacing w:after="80" w:line="209" w:lineRule="auto"/>
        <w:ind w:firstLine="312"/>
        <w:jc w:val="both"/>
        <w:rPr>
          <w:sz w:val="22"/>
        </w:rPr>
      </w:pPr>
      <w:r>
        <w:rPr>
          <w:position w:val="-32"/>
          <w:sz w:val="22"/>
        </w:rPr>
        <w:object w:dxaOrig="4440" w:dyaOrig="800" w14:anchorId="56F7DCCA">
          <v:shape id="_x0000_i1120" type="#_x0000_t75" style="width:222pt;height:40.2pt" o:ole="">
            <v:imagedata r:id="rId194" o:title=""/>
          </v:shape>
          <o:OLEObject Type="Embed" ProgID="Equation.DSMT4" ShapeID="_x0000_i1120" DrawAspect="Content" ObjectID="_1770192084" r:id="rId195"/>
        </w:object>
      </w:r>
      <w:r>
        <w:rPr>
          <w:sz w:val="22"/>
        </w:rPr>
        <w:t>.</w:t>
      </w:r>
    </w:p>
    <w:p w14:paraId="3B5E1731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>При данном понижении напряжения пуск двигателя невозм</w:t>
      </w:r>
      <w:r>
        <w:rPr>
          <w:sz w:val="22"/>
        </w:rPr>
        <w:t>о</w:t>
      </w:r>
      <w:r>
        <w:rPr>
          <w:sz w:val="22"/>
        </w:rPr>
        <w:t>жен.</w:t>
      </w:r>
    </w:p>
    <w:p w14:paraId="23AC8526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Рабочее скольжение двигателя при напряжении </w:t>
      </w:r>
      <w:r>
        <w:rPr>
          <w:position w:val="-10"/>
          <w:sz w:val="22"/>
        </w:rPr>
        <w:object w:dxaOrig="859" w:dyaOrig="320" w14:anchorId="7DDE03A7">
          <v:shape id="_x0000_i1121" type="#_x0000_t75" style="width:43.2pt;height:16.2pt" o:ole="">
            <v:imagedata r:id="rId196" o:title=""/>
          </v:shape>
          <o:OLEObject Type="Embed" ProgID="Equation.DSMT4" ShapeID="_x0000_i1121" DrawAspect="Content" ObjectID="_1770192085" r:id="rId197"/>
        </w:object>
      </w:r>
      <w:r>
        <w:rPr>
          <w:sz w:val="22"/>
        </w:rPr>
        <w:t xml:space="preserve"> В и неизменном м</w:t>
      </w:r>
      <w:r>
        <w:rPr>
          <w:sz w:val="22"/>
        </w:rPr>
        <w:t>о</w:t>
      </w:r>
      <w:r>
        <w:rPr>
          <w:sz w:val="22"/>
        </w:rPr>
        <w:t>менте на валу:</w:t>
      </w:r>
    </w:p>
    <w:p w14:paraId="2C7CCE2F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position w:val="-64"/>
          <w:sz w:val="22"/>
        </w:rPr>
        <w:object w:dxaOrig="5660" w:dyaOrig="1120" w14:anchorId="493F0871">
          <v:shape id="_x0000_i1122" type="#_x0000_t75" style="width:283.2pt;height:55.8pt" o:ole="">
            <v:imagedata r:id="rId198" o:title=""/>
          </v:shape>
          <o:OLEObject Type="Embed" ProgID="Equation.DSMT4" ShapeID="_x0000_i1122" DrawAspect="Content" ObjectID="_1770192086" r:id="rId199"/>
        </w:object>
      </w:r>
      <w:r>
        <w:rPr>
          <w:sz w:val="22"/>
        </w:rPr>
        <w:t>;</w:t>
      </w:r>
    </w:p>
    <w:p w14:paraId="4AFEB093" w14:textId="77777777" w:rsidR="00AD1724" w:rsidRDefault="00AD1724" w:rsidP="00AD1724">
      <w:pPr>
        <w:pStyle w:val="a3"/>
        <w:spacing w:before="100" w:line="209" w:lineRule="auto"/>
        <w:ind w:firstLine="312"/>
        <w:jc w:val="both"/>
        <w:rPr>
          <w:sz w:val="18"/>
        </w:rPr>
      </w:pPr>
    </w:p>
    <w:p w14:paraId="27C8C687" w14:textId="77777777" w:rsidR="00AD1724" w:rsidRDefault="00AD1724" w:rsidP="00AD1724">
      <w:pPr>
        <w:pStyle w:val="a3"/>
        <w:spacing w:before="100" w:line="209" w:lineRule="auto"/>
        <w:ind w:firstLine="312"/>
        <w:jc w:val="both"/>
        <w:rPr>
          <w:sz w:val="22"/>
        </w:rPr>
      </w:pPr>
      <w:r>
        <w:rPr>
          <w:position w:val="-14"/>
          <w:sz w:val="22"/>
        </w:rPr>
        <w:object w:dxaOrig="1140" w:dyaOrig="360" w14:anchorId="1233AAC0">
          <v:shape id="_x0000_i1123" type="#_x0000_t75" style="width:57pt;height:18pt" o:ole="">
            <v:imagedata r:id="rId200" o:title=""/>
          </v:shape>
          <o:OLEObject Type="Embed" ProgID="Equation.DSMT4" ShapeID="_x0000_i1123" DrawAspect="Content" ObjectID="_1770192087" r:id="rId201"/>
        </w:object>
      </w:r>
      <w:r>
        <w:rPr>
          <w:sz w:val="22"/>
        </w:rPr>
        <w:t xml:space="preserve">;     </w:t>
      </w:r>
      <w:r>
        <w:rPr>
          <w:position w:val="-14"/>
          <w:sz w:val="22"/>
        </w:rPr>
        <w:object w:dxaOrig="1300" w:dyaOrig="360" w14:anchorId="632A371A">
          <v:shape id="_x0000_i1124" type="#_x0000_t75" style="width:64.8pt;height:18pt" o:ole="">
            <v:imagedata r:id="rId202" o:title=""/>
          </v:shape>
          <o:OLEObject Type="Embed" ProgID="Equation.DSMT4" ShapeID="_x0000_i1124" DrawAspect="Content" ObjectID="_1770192088" r:id="rId203"/>
        </w:object>
      </w:r>
      <w:r>
        <w:rPr>
          <w:sz w:val="22"/>
        </w:rPr>
        <w:t>.</w:t>
      </w:r>
    </w:p>
    <w:p w14:paraId="5C74FBB0" w14:textId="77777777" w:rsidR="00AD1724" w:rsidRDefault="00AD1724" w:rsidP="00AD1724">
      <w:pPr>
        <w:pStyle w:val="a3"/>
        <w:spacing w:line="209" w:lineRule="auto"/>
        <w:ind w:firstLine="0"/>
        <w:jc w:val="both"/>
        <w:rPr>
          <w:sz w:val="22"/>
        </w:rPr>
      </w:pPr>
      <w:r>
        <w:rPr>
          <w:sz w:val="22"/>
        </w:rPr>
        <w:t xml:space="preserve">Скольжение </w:t>
      </w:r>
      <w:r>
        <w:rPr>
          <w:position w:val="-14"/>
          <w:sz w:val="22"/>
        </w:rPr>
        <w:object w:dxaOrig="1140" w:dyaOrig="360" w14:anchorId="6590D8DA">
          <v:shape id="_x0000_i1125" type="#_x0000_t75" style="width:57pt;height:18pt" o:ole="">
            <v:imagedata r:id="rId204" o:title=""/>
          </v:shape>
          <o:OLEObject Type="Embed" ProgID="Equation.DSMT4" ShapeID="_x0000_i1125" DrawAspect="Content" ObjectID="_1770192089" r:id="rId205"/>
        </w:object>
      </w:r>
      <w:r>
        <w:rPr>
          <w:sz w:val="22"/>
        </w:rPr>
        <w:t xml:space="preserve"> соответствует режиму торможения, п</w:t>
      </w:r>
      <w:r>
        <w:rPr>
          <w:sz w:val="22"/>
        </w:rPr>
        <w:t>о</w:t>
      </w:r>
      <w:r>
        <w:rPr>
          <w:sz w:val="22"/>
        </w:rPr>
        <w:t>этому рабочим явл</w:t>
      </w:r>
      <w:r>
        <w:rPr>
          <w:sz w:val="22"/>
        </w:rPr>
        <w:t>я</w:t>
      </w:r>
      <w:r>
        <w:rPr>
          <w:sz w:val="22"/>
        </w:rPr>
        <w:t xml:space="preserve">ется скольжение </w:t>
      </w:r>
      <w:r>
        <w:rPr>
          <w:position w:val="-14"/>
          <w:sz w:val="22"/>
        </w:rPr>
        <w:object w:dxaOrig="1300" w:dyaOrig="360" w14:anchorId="00DC1F6E">
          <v:shape id="_x0000_i1126" type="#_x0000_t75" style="width:64.8pt;height:18pt" o:ole="">
            <v:imagedata r:id="rId206" o:title=""/>
          </v:shape>
          <o:OLEObject Type="Embed" ProgID="Equation.DSMT4" ShapeID="_x0000_i1126" DrawAspect="Content" ObjectID="_1770192090" r:id="rId207"/>
        </w:object>
      </w:r>
      <w:r>
        <w:rPr>
          <w:sz w:val="22"/>
        </w:rPr>
        <w:t>.</w:t>
      </w:r>
    </w:p>
    <w:p w14:paraId="0EE87631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2.4.</w:t>
      </w:r>
      <w:r>
        <w:rPr>
          <w:sz w:val="22"/>
        </w:rPr>
        <w:t xml:space="preserve"> Трехфазный асинхронный двигатель с обмоткой статора, соединенной по схеме «треугольник», и короткозамкн</w:t>
      </w:r>
      <w:r>
        <w:rPr>
          <w:sz w:val="22"/>
        </w:rPr>
        <w:t>у</w:t>
      </w:r>
      <w:r>
        <w:rPr>
          <w:sz w:val="22"/>
        </w:rPr>
        <w:t>тым ротором в номинальном режиме имеет сл</w:t>
      </w:r>
      <w:r>
        <w:rPr>
          <w:sz w:val="22"/>
        </w:rPr>
        <w:t>е</w:t>
      </w:r>
      <w:r>
        <w:rPr>
          <w:sz w:val="22"/>
        </w:rPr>
        <w:t xml:space="preserve">дующие данные: мощность </w:t>
      </w:r>
      <w:r>
        <w:rPr>
          <w:position w:val="-10"/>
          <w:sz w:val="22"/>
        </w:rPr>
        <w:object w:dxaOrig="760" w:dyaOrig="320" w14:anchorId="17AE7895">
          <v:shape id="_x0000_i1127" type="#_x0000_t75" style="width:37.8pt;height:16.2pt" o:ole="">
            <v:imagedata r:id="rId208" o:title=""/>
          </v:shape>
          <o:OLEObject Type="Embed" ProgID="Equation.DSMT4" ShapeID="_x0000_i1127" DrawAspect="Content" ObjectID="_1770192091" r:id="rId209"/>
        </w:object>
      </w:r>
      <w:r>
        <w:rPr>
          <w:sz w:val="22"/>
        </w:rPr>
        <w:t xml:space="preserve"> кВт, напряжение </w:t>
      </w:r>
      <w:r>
        <w:rPr>
          <w:position w:val="-10"/>
          <w:sz w:val="22"/>
        </w:rPr>
        <w:object w:dxaOrig="880" w:dyaOrig="320" w14:anchorId="1B54B9C2">
          <v:shape id="_x0000_i1128" type="#_x0000_t75" style="width:43.8pt;height:16.2pt" o:ole="">
            <v:imagedata r:id="rId210" o:title=""/>
          </v:shape>
          <o:OLEObject Type="Embed" ProgID="Equation.DSMT4" ShapeID="_x0000_i1128" DrawAspect="Content" ObjectID="_1770192092" r:id="rId211"/>
        </w:object>
      </w:r>
      <w:r>
        <w:rPr>
          <w:sz w:val="22"/>
        </w:rPr>
        <w:t xml:space="preserve"> В, ток </w:t>
      </w:r>
      <w:r>
        <w:rPr>
          <w:position w:val="-10"/>
          <w:sz w:val="22"/>
        </w:rPr>
        <w:object w:dxaOrig="720" w:dyaOrig="320" w14:anchorId="1C670D5A">
          <v:shape id="_x0000_i1129" type="#_x0000_t75" style="width:36pt;height:16.2pt" o:ole="">
            <v:imagedata r:id="rId212" o:title=""/>
          </v:shape>
          <o:OLEObject Type="Embed" ProgID="Equation.DSMT4" ShapeID="_x0000_i1129" DrawAspect="Content" ObjectID="_1770192093" r:id="rId213"/>
        </w:object>
      </w:r>
      <w:r>
        <w:rPr>
          <w:sz w:val="22"/>
        </w:rPr>
        <w:t xml:space="preserve">А, частота вращения </w:t>
      </w:r>
      <w:r>
        <w:rPr>
          <w:position w:val="-10"/>
          <w:sz w:val="22"/>
        </w:rPr>
        <w:object w:dxaOrig="940" w:dyaOrig="320" w14:anchorId="3877E490">
          <v:shape id="_x0000_i1130" type="#_x0000_t75" style="width:46.8pt;height:16.2pt" o:ole="">
            <v:imagedata r:id="rId214" o:title=""/>
          </v:shape>
          <o:OLEObject Type="Embed" ProgID="Equation.DSMT4" ShapeID="_x0000_i1130" DrawAspect="Content" ObjectID="_1770192094" r:id="rId215"/>
        </w:object>
      </w:r>
      <w:r>
        <w:rPr>
          <w:sz w:val="22"/>
        </w:rPr>
        <w:t xml:space="preserve"> об/мин, коэффициент мощности </w:t>
      </w:r>
      <w:r>
        <w:rPr>
          <w:position w:val="-10"/>
          <w:sz w:val="22"/>
        </w:rPr>
        <w:object w:dxaOrig="1240" w:dyaOrig="320" w14:anchorId="6A88469C">
          <v:shape id="_x0000_i1131" type="#_x0000_t75" style="width:61.8pt;height:16.2pt" o:ole="">
            <v:imagedata r:id="rId216" o:title=""/>
          </v:shape>
          <o:OLEObject Type="Embed" ProgID="Equation.DSMT4" ShapeID="_x0000_i1131" DrawAspect="Content" ObjectID="_1770192095" r:id="rId217"/>
        </w:object>
      </w:r>
      <w:r>
        <w:rPr>
          <w:sz w:val="22"/>
        </w:rPr>
        <w:t>. При непосредственном подключении к сети кра</w:t>
      </w:r>
      <w:r>
        <w:rPr>
          <w:sz w:val="22"/>
        </w:rPr>
        <w:t>т</w:t>
      </w:r>
      <w:r>
        <w:rPr>
          <w:sz w:val="22"/>
        </w:rPr>
        <w:t xml:space="preserve">ность пускового тока </w:t>
      </w:r>
      <w:r>
        <w:rPr>
          <w:position w:val="-10"/>
          <w:sz w:val="22"/>
        </w:rPr>
        <w:object w:dxaOrig="920" w:dyaOrig="320" w14:anchorId="0909AC30">
          <v:shape id="_x0000_i1132" type="#_x0000_t75" style="width:46.2pt;height:16.2pt" o:ole="">
            <v:imagedata r:id="rId218" o:title=""/>
          </v:shape>
          <o:OLEObject Type="Embed" ProgID="Equation.DSMT4" ShapeID="_x0000_i1132" DrawAspect="Content" ObjectID="_1770192096" r:id="rId219"/>
        </w:object>
      </w:r>
      <w:r>
        <w:rPr>
          <w:sz w:val="22"/>
        </w:rPr>
        <w:t>, кратность пу</w:t>
      </w:r>
      <w:r>
        <w:rPr>
          <w:sz w:val="22"/>
        </w:rPr>
        <w:t>с</w:t>
      </w:r>
      <w:r>
        <w:rPr>
          <w:sz w:val="22"/>
        </w:rPr>
        <w:t xml:space="preserve">кового момента </w:t>
      </w:r>
      <w:r>
        <w:rPr>
          <w:position w:val="-10"/>
          <w:sz w:val="22"/>
        </w:rPr>
        <w:object w:dxaOrig="1160" w:dyaOrig="320" w14:anchorId="531F54ED">
          <v:shape id="_x0000_i1133" type="#_x0000_t75" style="width:58.2pt;height:16.2pt" o:ole="">
            <v:imagedata r:id="rId220" o:title=""/>
          </v:shape>
          <o:OLEObject Type="Embed" ProgID="Equation.DSMT4" ShapeID="_x0000_i1133" DrawAspect="Content" ObjectID="_1770192097" r:id="rId221"/>
        </w:object>
      </w:r>
      <w:r>
        <w:rPr>
          <w:sz w:val="22"/>
        </w:rPr>
        <w:t>. Определить пусковой ток и пусковой момент двиг</w:t>
      </w:r>
      <w:r>
        <w:rPr>
          <w:sz w:val="22"/>
        </w:rPr>
        <w:t>а</w:t>
      </w:r>
      <w:r>
        <w:rPr>
          <w:sz w:val="22"/>
        </w:rPr>
        <w:t>теля при пуске способом «переключения схемы со звезды на тр</w:t>
      </w:r>
      <w:r>
        <w:rPr>
          <w:sz w:val="22"/>
        </w:rPr>
        <w:t>е</w:t>
      </w:r>
      <w:r>
        <w:rPr>
          <w:sz w:val="22"/>
        </w:rPr>
        <w:t>угол</w:t>
      </w:r>
      <w:r>
        <w:rPr>
          <w:sz w:val="22"/>
        </w:rPr>
        <w:t>ь</w:t>
      </w:r>
      <w:r>
        <w:rPr>
          <w:sz w:val="22"/>
        </w:rPr>
        <w:t>ник».</w:t>
      </w:r>
    </w:p>
    <w:p w14:paraId="070AF4D2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i/>
          <w:sz w:val="22"/>
        </w:rPr>
      </w:pPr>
      <w:r>
        <w:rPr>
          <w:i/>
          <w:sz w:val="22"/>
        </w:rPr>
        <w:t>Решение</w:t>
      </w:r>
    </w:p>
    <w:p w14:paraId="4A5EC68C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Номинальный момент двигателя, </w:t>
      </w:r>
      <w:proofErr w:type="spellStart"/>
      <w:r>
        <w:rPr>
          <w:sz w:val="22"/>
        </w:rPr>
        <w:t>Нм</w:t>
      </w:r>
      <w:proofErr w:type="spellEnd"/>
      <w:r>
        <w:rPr>
          <w:sz w:val="22"/>
        </w:rPr>
        <w:t>:</w:t>
      </w:r>
    </w:p>
    <w:p w14:paraId="30F3D3C9" w14:textId="77777777" w:rsidR="00AD1724" w:rsidRDefault="00AD1724" w:rsidP="00AD1724">
      <w:pPr>
        <w:pStyle w:val="a3"/>
        <w:spacing w:after="80" w:line="209" w:lineRule="auto"/>
        <w:ind w:firstLine="312"/>
        <w:jc w:val="both"/>
        <w:rPr>
          <w:sz w:val="22"/>
        </w:rPr>
      </w:pPr>
      <w:r>
        <w:rPr>
          <w:position w:val="-30"/>
          <w:sz w:val="22"/>
        </w:rPr>
        <w:object w:dxaOrig="3040" w:dyaOrig="660" w14:anchorId="7409D75E">
          <v:shape id="_x0000_i1134" type="#_x0000_t75" style="width:151.8pt;height:33pt" o:ole="">
            <v:imagedata r:id="rId222" o:title=""/>
          </v:shape>
          <o:OLEObject Type="Embed" ProgID="Equation.DSMT4" ShapeID="_x0000_i1134" DrawAspect="Content" ObjectID="_1770192098" r:id="rId223"/>
        </w:object>
      </w:r>
      <w:r>
        <w:rPr>
          <w:sz w:val="22"/>
        </w:rPr>
        <w:t>.</w:t>
      </w:r>
    </w:p>
    <w:p w14:paraId="15108137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Пусковой момент при непосредственном пуске от сети, </w:t>
      </w:r>
      <w:proofErr w:type="spellStart"/>
      <w:r>
        <w:rPr>
          <w:sz w:val="22"/>
        </w:rPr>
        <w:t>Нм</w:t>
      </w:r>
      <w:proofErr w:type="spellEnd"/>
      <w:r>
        <w:rPr>
          <w:sz w:val="22"/>
        </w:rPr>
        <w:t>:</w:t>
      </w:r>
    </w:p>
    <w:p w14:paraId="3539E17D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sz w:val="22"/>
        </w:rPr>
      </w:pPr>
      <w:r>
        <w:rPr>
          <w:position w:val="-30"/>
          <w:sz w:val="22"/>
        </w:rPr>
        <w:object w:dxaOrig="3120" w:dyaOrig="700" w14:anchorId="38983818">
          <v:shape id="_x0000_i1135" type="#_x0000_t75" style="width:156pt;height:34.8pt" o:ole="">
            <v:imagedata r:id="rId224" o:title=""/>
          </v:shape>
          <o:OLEObject Type="Embed" ProgID="Equation.DSMT4" ShapeID="_x0000_i1135" DrawAspect="Content" ObjectID="_1770192099" r:id="rId225"/>
        </w:object>
      </w:r>
      <w:r>
        <w:rPr>
          <w:sz w:val="22"/>
        </w:rPr>
        <w:t>.</w:t>
      </w:r>
    </w:p>
    <w:p w14:paraId="088C4F55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 xml:space="preserve">Пусковой ток при непосредственном пуске от сети, </w:t>
      </w:r>
      <w:proofErr w:type="gramStart"/>
      <w:r>
        <w:rPr>
          <w:sz w:val="22"/>
        </w:rPr>
        <w:t>А</w:t>
      </w:r>
      <w:proofErr w:type="gramEnd"/>
      <w:r>
        <w:rPr>
          <w:sz w:val="22"/>
        </w:rPr>
        <w:t>:</w:t>
      </w:r>
    </w:p>
    <w:p w14:paraId="09CC17F8" w14:textId="77777777" w:rsidR="00AD1724" w:rsidRDefault="00AD1724" w:rsidP="00AD1724">
      <w:pPr>
        <w:pStyle w:val="a3"/>
        <w:spacing w:before="60" w:after="60" w:line="209" w:lineRule="auto"/>
        <w:ind w:firstLine="312"/>
        <w:jc w:val="both"/>
        <w:rPr>
          <w:sz w:val="22"/>
        </w:rPr>
      </w:pPr>
      <w:r>
        <w:rPr>
          <w:position w:val="-30"/>
          <w:sz w:val="22"/>
        </w:rPr>
        <w:object w:dxaOrig="2640" w:dyaOrig="700" w14:anchorId="42ACCFCE">
          <v:shape id="_x0000_i1136" type="#_x0000_t75" style="width:132pt;height:34.8pt" o:ole="">
            <v:imagedata r:id="rId226" o:title=""/>
          </v:shape>
          <o:OLEObject Type="Embed" ProgID="Equation.DSMT4" ShapeID="_x0000_i1136" DrawAspect="Content" ObjectID="_1770192100" r:id="rId227"/>
        </w:object>
      </w:r>
      <w:r>
        <w:rPr>
          <w:sz w:val="22"/>
        </w:rPr>
        <w:t>.</w:t>
      </w:r>
    </w:p>
    <w:p w14:paraId="75C03F63" w14:textId="77777777" w:rsidR="00AD1724" w:rsidRDefault="00AD1724" w:rsidP="00AD1724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sz w:val="22"/>
        </w:rPr>
        <w:t>При пуске двигателя переключением схемы со звезды на тр</w:t>
      </w:r>
      <w:r>
        <w:rPr>
          <w:sz w:val="22"/>
        </w:rPr>
        <w:t>е</w:t>
      </w:r>
      <w:r>
        <w:rPr>
          <w:sz w:val="22"/>
        </w:rPr>
        <w:t>угол</w:t>
      </w:r>
      <w:r>
        <w:rPr>
          <w:sz w:val="22"/>
        </w:rPr>
        <w:t>ь</w:t>
      </w:r>
      <w:r>
        <w:rPr>
          <w:sz w:val="22"/>
        </w:rPr>
        <w:t xml:space="preserve">ник пусковой ток в фазе обмотки статора уменьшается в </w:t>
      </w:r>
      <w:r>
        <w:rPr>
          <w:position w:val="-8"/>
          <w:sz w:val="22"/>
        </w:rPr>
        <w:object w:dxaOrig="340" w:dyaOrig="340" w14:anchorId="7AACD891">
          <v:shape id="_x0000_i1137" type="#_x0000_t75" style="width:16.8pt;height:16.8pt" o:ole="">
            <v:imagedata r:id="rId228" o:title=""/>
          </v:shape>
          <o:OLEObject Type="Embed" ProgID="Equation.DSMT4" ShapeID="_x0000_i1137" DrawAspect="Content" ObjectID="_1770192101" r:id="rId229"/>
        </w:object>
      </w:r>
      <w:r>
        <w:rPr>
          <w:sz w:val="22"/>
        </w:rPr>
        <w:t>раз, пусковой момент – в 3 раза, потребляемый из сети ток – в 3 раза:</w:t>
      </w:r>
    </w:p>
    <w:p w14:paraId="6B4C9EF1" w14:textId="77777777" w:rsidR="00AD1724" w:rsidRDefault="00AD1724" w:rsidP="00AD1724">
      <w:pPr>
        <w:pStyle w:val="a3"/>
        <w:spacing w:line="209" w:lineRule="auto"/>
        <w:ind w:firstLine="142"/>
        <w:jc w:val="both"/>
        <w:rPr>
          <w:sz w:val="22"/>
        </w:rPr>
      </w:pPr>
      <w:r>
        <w:rPr>
          <w:position w:val="-26"/>
          <w:sz w:val="22"/>
        </w:rPr>
        <w:object w:dxaOrig="2360" w:dyaOrig="660" w14:anchorId="53FD1E7F">
          <v:shape id="_x0000_i1138" type="#_x0000_t75" style="width:118.2pt;height:33pt" o:ole="">
            <v:imagedata r:id="rId230" o:title=""/>
          </v:shape>
          <o:OLEObject Type="Embed" ProgID="Equation.DSMT4" ShapeID="_x0000_i1138" DrawAspect="Content" ObjectID="_1770192102" r:id="rId231"/>
        </w:object>
      </w:r>
      <w:r>
        <w:rPr>
          <w:sz w:val="22"/>
        </w:rPr>
        <w:t xml:space="preserve"> А; </w:t>
      </w:r>
      <w:r>
        <w:rPr>
          <w:position w:val="-22"/>
          <w:sz w:val="22"/>
        </w:rPr>
        <w:object w:dxaOrig="2580" w:dyaOrig="620" w14:anchorId="3087D6AA">
          <v:shape id="_x0000_i1139" type="#_x0000_t75" style="width:129pt;height:31.2pt" o:ole="">
            <v:imagedata r:id="rId232" o:title=""/>
          </v:shape>
          <o:OLEObject Type="Embed" ProgID="Equation.DSMT4" ShapeID="_x0000_i1139" DrawAspect="Content" ObjectID="_1770192103" r:id="rId233"/>
        </w:object>
      </w:r>
      <w:r>
        <w:rPr>
          <w:sz w:val="22"/>
        </w:rPr>
        <w:t xml:space="preserve"> </w:t>
      </w:r>
      <w:proofErr w:type="spellStart"/>
      <w:r>
        <w:rPr>
          <w:sz w:val="22"/>
        </w:rPr>
        <w:t>Нм</w:t>
      </w:r>
      <w:proofErr w:type="spellEnd"/>
      <w:r>
        <w:rPr>
          <w:sz w:val="22"/>
        </w:rPr>
        <w:t xml:space="preserve">; </w:t>
      </w:r>
    </w:p>
    <w:p w14:paraId="757A65A1" w14:textId="77777777" w:rsidR="00AD1724" w:rsidRDefault="00AD1724" w:rsidP="00AD1724">
      <w:pPr>
        <w:pStyle w:val="a3"/>
        <w:spacing w:line="209" w:lineRule="auto"/>
        <w:ind w:firstLine="142"/>
        <w:jc w:val="both"/>
        <w:rPr>
          <w:sz w:val="22"/>
        </w:rPr>
      </w:pPr>
    </w:p>
    <w:p w14:paraId="7399C8D9" w14:textId="77777777" w:rsidR="00AD1724" w:rsidRDefault="00AD1724" w:rsidP="00AD1724">
      <w:pPr>
        <w:pStyle w:val="a3"/>
        <w:spacing w:line="209" w:lineRule="auto"/>
        <w:ind w:firstLine="142"/>
        <w:jc w:val="both"/>
        <w:rPr>
          <w:sz w:val="22"/>
        </w:rPr>
      </w:pPr>
      <w:r>
        <w:rPr>
          <w:position w:val="-22"/>
          <w:sz w:val="22"/>
        </w:rPr>
        <w:object w:dxaOrig="2500" w:dyaOrig="620" w14:anchorId="6642FA24">
          <v:shape id="_x0000_i1140" type="#_x0000_t75" style="width:124.8pt;height:31.2pt" o:ole="">
            <v:imagedata r:id="rId234" o:title=""/>
          </v:shape>
          <o:OLEObject Type="Embed" ProgID="Equation.DSMT4" ShapeID="_x0000_i1140" DrawAspect="Content" ObjectID="_1770192104" r:id="rId235"/>
        </w:object>
      </w:r>
      <w:r>
        <w:rPr>
          <w:sz w:val="22"/>
        </w:rPr>
        <w:t>.</w:t>
      </w:r>
    </w:p>
    <w:p w14:paraId="6DBB144E" w14:textId="77777777" w:rsidR="000032C4" w:rsidRDefault="000032C4">
      <w:bookmarkStart w:id="0" w:name="_GoBack"/>
      <w:bookmarkEnd w:id="0"/>
    </w:p>
    <w:sectPr w:rsidR="00003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724"/>
    <w:rsid w:val="000032C4"/>
    <w:rsid w:val="00AD1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1309F"/>
  <w15:chartTrackingRefBased/>
  <w15:docId w15:val="{5A2DD557-A9EB-4BFD-99C7-32F7B2F2E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7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D1724"/>
    <w:pPr>
      <w:ind w:firstLine="567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D172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1.wmf"/><Relationship Id="rId138" Type="http://schemas.openxmlformats.org/officeDocument/2006/relationships/image" Target="media/image68.wmf"/><Relationship Id="rId159" Type="http://schemas.openxmlformats.org/officeDocument/2006/relationships/oleObject" Target="embeddings/oleObject78.bin"/><Relationship Id="rId170" Type="http://schemas.openxmlformats.org/officeDocument/2006/relationships/image" Target="media/image84.wmf"/><Relationship Id="rId191" Type="http://schemas.openxmlformats.org/officeDocument/2006/relationships/oleObject" Target="embeddings/oleObject94.bin"/><Relationship Id="rId205" Type="http://schemas.openxmlformats.org/officeDocument/2006/relationships/oleObject" Target="embeddings/oleObject101.bin"/><Relationship Id="rId226" Type="http://schemas.openxmlformats.org/officeDocument/2006/relationships/image" Target="media/image112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6.wmf"/><Relationship Id="rId128" Type="http://schemas.openxmlformats.org/officeDocument/2006/relationships/image" Target="media/image63.wmf"/><Relationship Id="rId149" Type="http://schemas.openxmlformats.org/officeDocument/2006/relationships/oleObject" Target="embeddings/oleObject73.bin"/><Relationship Id="rId5" Type="http://schemas.openxmlformats.org/officeDocument/2006/relationships/oleObject" Target="embeddings/oleObject1.bin"/><Relationship Id="rId95" Type="http://schemas.openxmlformats.org/officeDocument/2006/relationships/oleObject" Target="embeddings/oleObject46.bin"/><Relationship Id="rId160" Type="http://schemas.openxmlformats.org/officeDocument/2006/relationships/image" Target="media/image79.wmf"/><Relationship Id="rId181" Type="http://schemas.openxmlformats.org/officeDocument/2006/relationships/oleObject" Target="embeddings/oleObject89.bin"/><Relationship Id="rId216" Type="http://schemas.openxmlformats.org/officeDocument/2006/relationships/image" Target="media/image107.wmf"/><Relationship Id="rId237" Type="http://schemas.openxmlformats.org/officeDocument/2006/relationships/theme" Target="theme/theme1.xml"/><Relationship Id="rId22" Type="http://schemas.openxmlformats.org/officeDocument/2006/relationships/image" Target="media/image10.wmf"/><Relationship Id="rId43" Type="http://schemas.openxmlformats.org/officeDocument/2006/relationships/oleObject" Target="embeddings/oleObject20.bin"/><Relationship Id="rId64" Type="http://schemas.openxmlformats.org/officeDocument/2006/relationships/image" Target="media/image31.wmf"/><Relationship Id="rId118" Type="http://schemas.openxmlformats.org/officeDocument/2006/relationships/image" Target="media/image58.wmf"/><Relationship Id="rId139" Type="http://schemas.openxmlformats.org/officeDocument/2006/relationships/oleObject" Target="embeddings/oleObject68.bin"/><Relationship Id="rId85" Type="http://schemas.openxmlformats.org/officeDocument/2006/relationships/oleObject" Target="embeddings/oleObject41.bin"/><Relationship Id="rId150" Type="http://schemas.openxmlformats.org/officeDocument/2006/relationships/image" Target="media/image74.wmf"/><Relationship Id="rId171" Type="http://schemas.openxmlformats.org/officeDocument/2006/relationships/oleObject" Target="embeddings/oleObject84.bin"/><Relationship Id="rId192" Type="http://schemas.openxmlformats.org/officeDocument/2006/relationships/image" Target="media/image95.wmf"/><Relationship Id="rId206" Type="http://schemas.openxmlformats.org/officeDocument/2006/relationships/image" Target="media/image102.wmf"/><Relationship Id="rId227" Type="http://schemas.openxmlformats.org/officeDocument/2006/relationships/oleObject" Target="embeddings/oleObject112.bin"/><Relationship Id="rId12" Type="http://schemas.openxmlformats.org/officeDocument/2006/relationships/image" Target="media/image5.wmf"/><Relationship Id="rId33" Type="http://schemas.openxmlformats.org/officeDocument/2006/relationships/oleObject" Target="embeddings/oleObject15.bin"/><Relationship Id="rId108" Type="http://schemas.openxmlformats.org/officeDocument/2006/relationships/image" Target="media/image53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6.wmf"/><Relationship Id="rId75" Type="http://schemas.openxmlformats.org/officeDocument/2006/relationships/oleObject" Target="embeddings/oleObject36.bin"/><Relationship Id="rId96" Type="http://schemas.openxmlformats.org/officeDocument/2006/relationships/image" Target="media/image47.wmf"/><Relationship Id="rId140" Type="http://schemas.openxmlformats.org/officeDocument/2006/relationships/image" Target="media/image69.wmf"/><Relationship Id="rId161" Type="http://schemas.openxmlformats.org/officeDocument/2006/relationships/oleObject" Target="embeddings/oleObject79.bin"/><Relationship Id="rId182" Type="http://schemas.openxmlformats.org/officeDocument/2006/relationships/image" Target="media/image90.wmf"/><Relationship Id="rId217" Type="http://schemas.openxmlformats.org/officeDocument/2006/relationships/oleObject" Target="embeddings/oleObject107.bin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58.bin"/><Relationship Id="rId44" Type="http://schemas.openxmlformats.org/officeDocument/2006/relationships/image" Target="media/image21.wmf"/><Relationship Id="rId65" Type="http://schemas.openxmlformats.org/officeDocument/2006/relationships/oleObject" Target="embeddings/oleObject31.bin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51" Type="http://schemas.openxmlformats.org/officeDocument/2006/relationships/oleObject" Target="embeddings/oleObject74.bin"/><Relationship Id="rId172" Type="http://schemas.openxmlformats.org/officeDocument/2006/relationships/image" Target="media/image85.wmf"/><Relationship Id="rId193" Type="http://schemas.openxmlformats.org/officeDocument/2006/relationships/oleObject" Target="embeddings/oleObject95.bin"/><Relationship Id="rId207" Type="http://schemas.openxmlformats.org/officeDocument/2006/relationships/oleObject" Target="embeddings/oleObject102.bin"/><Relationship Id="rId228" Type="http://schemas.openxmlformats.org/officeDocument/2006/relationships/image" Target="media/image113.wmf"/><Relationship Id="rId13" Type="http://schemas.openxmlformats.org/officeDocument/2006/relationships/oleObject" Target="embeddings/oleObject5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20" Type="http://schemas.openxmlformats.org/officeDocument/2006/relationships/image" Target="media/image59.wmf"/><Relationship Id="rId141" Type="http://schemas.openxmlformats.org/officeDocument/2006/relationships/oleObject" Target="embeddings/oleObject69.bin"/><Relationship Id="rId7" Type="http://schemas.openxmlformats.org/officeDocument/2006/relationships/oleObject" Target="embeddings/oleObject2.bin"/><Relationship Id="rId162" Type="http://schemas.openxmlformats.org/officeDocument/2006/relationships/image" Target="media/image80.wmf"/><Relationship Id="rId183" Type="http://schemas.openxmlformats.org/officeDocument/2006/relationships/oleObject" Target="embeddings/oleObject90.bin"/><Relationship Id="rId218" Type="http://schemas.openxmlformats.org/officeDocument/2006/relationships/image" Target="media/image108.wmf"/><Relationship Id="rId24" Type="http://schemas.openxmlformats.org/officeDocument/2006/relationships/image" Target="media/image11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31" Type="http://schemas.openxmlformats.org/officeDocument/2006/relationships/oleObject" Target="embeddings/oleObject64.bin"/><Relationship Id="rId152" Type="http://schemas.openxmlformats.org/officeDocument/2006/relationships/image" Target="media/image75.wmf"/><Relationship Id="rId173" Type="http://schemas.openxmlformats.org/officeDocument/2006/relationships/oleObject" Target="embeddings/oleObject85.bin"/><Relationship Id="rId194" Type="http://schemas.openxmlformats.org/officeDocument/2006/relationships/image" Target="media/image96.wmf"/><Relationship Id="rId208" Type="http://schemas.openxmlformats.org/officeDocument/2006/relationships/image" Target="media/image103.wmf"/><Relationship Id="rId229" Type="http://schemas.openxmlformats.org/officeDocument/2006/relationships/oleObject" Target="embeddings/oleObject113.bin"/><Relationship Id="rId14" Type="http://schemas.openxmlformats.org/officeDocument/2006/relationships/image" Target="media/image6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8" Type="http://schemas.openxmlformats.org/officeDocument/2006/relationships/image" Target="media/image3.wmf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70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91.wmf"/><Relationship Id="rId219" Type="http://schemas.openxmlformats.org/officeDocument/2006/relationships/oleObject" Target="embeddings/oleObject108.bin"/><Relationship Id="rId230" Type="http://schemas.openxmlformats.org/officeDocument/2006/relationships/image" Target="media/image114.wmf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5.wmf"/><Relationship Id="rId153" Type="http://schemas.openxmlformats.org/officeDocument/2006/relationships/oleObject" Target="embeddings/oleObject75.bin"/><Relationship Id="rId174" Type="http://schemas.openxmlformats.org/officeDocument/2006/relationships/image" Target="media/image86.wmf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0" Type="http://schemas.openxmlformats.org/officeDocument/2006/relationships/image" Target="media/image109.wmf"/><Relationship Id="rId225" Type="http://schemas.openxmlformats.org/officeDocument/2006/relationships/oleObject" Target="embeddings/oleObject111.bin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2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3.wmf"/><Relationship Id="rId164" Type="http://schemas.openxmlformats.org/officeDocument/2006/relationships/image" Target="media/image81.wmf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80" Type="http://schemas.openxmlformats.org/officeDocument/2006/relationships/image" Target="media/image89.wmf"/><Relationship Id="rId210" Type="http://schemas.openxmlformats.org/officeDocument/2006/relationships/image" Target="media/image104.wmf"/><Relationship Id="rId215" Type="http://schemas.openxmlformats.org/officeDocument/2006/relationships/oleObject" Target="embeddings/oleObject106.bin"/><Relationship Id="rId236" Type="http://schemas.openxmlformats.org/officeDocument/2006/relationships/fontTable" Target="fontTable.xml"/><Relationship Id="rId26" Type="http://schemas.openxmlformats.org/officeDocument/2006/relationships/image" Target="media/image12.wmf"/><Relationship Id="rId231" Type="http://schemas.openxmlformats.org/officeDocument/2006/relationships/oleObject" Target="embeddings/oleObject114.bin"/><Relationship Id="rId47" Type="http://schemas.openxmlformats.org/officeDocument/2006/relationships/oleObject" Target="embeddings/oleObject22.bin"/><Relationship Id="rId68" Type="http://schemas.openxmlformats.org/officeDocument/2006/relationships/image" Target="media/image33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5.bin"/><Relationship Id="rId154" Type="http://schemas.openxmlformats.org/officeDocument/2006/relationships/image" Target="media/image76.wmf"/><Relationship Id="rId175" Type="http://schemas.openxmlformats.org/officeDocument/2006/relationships/oleObject" Target="embeddings/oleObject86.bin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16" Type="http://schemas.openxmlformats.org/officeDocument/2006/relationships/image" Target="media/image7.wmf"/><Relationship Id="rId221" Type="http://schemas.openxmlformats.org/officeDocument/2006/relationships/oleObject" Target="embeddings/oleObject109.bin"/><Relationship Id="rId37" Type="http://schemas.openxmlformats.org/officeDocument/2006/relationships/oleObject" Target="embeddings/oleObject17.bin"/><Relationship Id="rId58" Type="http://schemas.openxmlformats.org/officeDocument/2006/relationships/image" Target="media/image28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44" Type="http://schemas.openxmlformats.org/officeDocument/2006/relationships/image" Target="media/image71.wmf"/><Relationship Id="rId90" Type="http://schemas.openxmlformats.org/officeDocument/2006/relationships/image" Target="media/image44.wmf"/><Relationship Id="rId165" Type="http://schemas.openxmlformats.org/officeDocument/2006/relationships/oleObject" Target="embeddings/oleObject81.bin"/><Relationship Id="rId186" Type="http://schemas.openxmlformats.org/officeDocument/2006/relationships/image" Target="media/image92.wmf"/><Relationship Id="rId211" Type="http://schemas.openxmlformats.org/officeDocument/2006/relationships/oleObject" Target="embeddings/oleObject104.bin"/><Relationship Id="rId232" Type="http://schemas.openxmlformats.org/officeDocument/2006/relationships/image" Target="media/image115.wmf"/><Relationship Id="rId27" Type="http://schemas.openxmlformats.org/officeDocument/2006/relationships/oleObject" Target="embeddings/oleObject12.bin"/><Relationship Id="rId48" Type="http://schemas.openxmlformats.org/officeDocument/2006/relationships/image" Target="media/image23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34" Type="http://schemas.openxmlformats.org/officeDocument/2006/relationships/image" Target="media/image66.wmf"/><Relationship Id="rId80" Type="http://schemas.openxmlformats.org/officeDocument/2006/relationships/image" Target="media/image39.wmf"/><Relationship Id="rId155" Type="http://schemas.openxmlformats.org/officeDocument/2006/relationships/oleObject" Target="embeddings/oleObject76.bin"/><Relationship Id="rId176" Type="http://schemas.openxmlformats.org/officeDocument/2006/relationships/image" Target="media/image87.wmf"/><Relationship Id="rId197" Type="http://schemas.openxmlformats.org/officeDocument/2006/relationships/oleObject" Target="embeddings/oleObject97.bin"/><Relationship Id="rId201" Type="http://schemas.openxmlformats.org/officeDocument/2006/relationships/oleObject" Target="embeddings/oleObject99.bin"/><Relationship Id="rId222" Type="http://schemas.openxmlformats.org/officeDocument/2006/relationships/image" Target="media/image110.wmf"/><Relationship Id="rId17" Type="http://schemas.openxmlformats.org/officeDocument/2006/relationships/oleObject" Target="embeddings/oleObject7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24" Type="http://schemas.openxmlformats.org/officeDocument/2006/relationships/image" Target="media/image61.wmf"/><Relationship Id="rId70" Type="http://schemas.openxmlformats.org/officeDocument/2006/relationships/image" Target="media/image34.wmf"/><Relationship Id="rId91" Type="http://schemas.openxmlformats.org/officeDocument/2006/relationships/oleObject" Target="embeddings/oleObject44.bin"/><Relationship Id="rId145" Type="http://schemas.openxmlformats.org/officeDocument/2006/relationships/oleObject" Target="embeddings/oleObject71.bin"/><Relationship Id="rId166" Type="http://schemas.openxmlformats.org/officeDocument/2006/relationships/image" Target="media/image82.wmf"/><Relationship Id="rId187" Type="http://schemas.openxmlformats.org/officeDocument/2006/relationships/oleObject" Target="embeddings/oleObject92.bin"/><Relationship Id="rId1" Type="http://schemas.openxmlformats.org/officeDocument/2006/relationships/styles" Target="styles.xml"/><Relationship Id="rId212" Type="http://schemas.openxmlformats.org/officeDocument/2006/relationships/image" Target="media/image105.wmf"/><Relationship Id="rId233" Type="http://schemas.openxmlformats.org/officeDocument/2006/relationships/oleObject" Target="embeddings/oleObject115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wmf"/><Relationship Id="rId60" Type="http://schemas.openxmlformats.org/officeDocument/2006/relationships/image" Target="media/image29.wmf"/><Relationship Id="rId81" Type="http://schemas.openxmlformats.org/officeDocument/2006/relationships/oleObject" Target="embeddings/oleObject39.bin"/><Relationship Id="rId135" Type="http://schemas.openxmlformats.org/officeDocument/2006/relationships/oleObject" Target="embeddings/oleObject66.bin"/><Relationship Id="rId156" Type="http://schemas.openxmlformats.org/officeDocument/2006/relationships/image" Target="media/image77.wmf"/><Relationship Id="rId177" Type="http://schemas.openxmlformats.org/officeDocument/2006/relationships/oleObject" Target="embeddings/oleObject87.bin"/><Relationship Id="rId198" Type="http://schemas.openxmlformats.org/officeDocument/2006/relationships/image" Target="media/image98.wmf"/><Relationship Id="rId202" Type="http://schemas.openxmlformats.org/officeDocument/2006/relationships/image" Target="media/image100.wmf"/><Relationship Id="rId223" Type="http://schemas.openxmlformats.org/officeDocument/2006/relationships/oleObject" Target="embeddings/oleObject110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50" Type="http://schemas.openxmlformats.org/officeDocument/2006/relationships/image" Target="media/image24.wmf"/><Relationship Id="rId104" Type="http://schemas.openxmlformats.org/officeDocument/2006/relationships/image" Target="media/image51.wmf"/><Relationship Id="rId125" Type="http://schemas.openxmlformats.org/officeDocument/2006/relationships/oleObject" Target="embeddings/oleObject61.bin"/><Relationship Id="rId146" Type="http://schemas.openxmlformats.org/officeDocument/2006/relationships/image" Target="media/image72.wmf"/><Relationship Id="rId167" Type="http://schemas.openxmlformats.org/officeDocument/2006/relationships/oleObject" Target="embeddings/oleObject82.bin"/><Relationship Id="rId188" Type="http://schemas.openxmlformats.org/officeDocument/2006/relationships/image" Target="media/image93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13" Type="http://schemas.openxmlformats.org/officeDocument/2006/relationships/oleObject" Target="embeddings/oleObject105.bin"/><Relationship Id="rId234" Type="http://schemas.openxmlformats.org/officeDocument/2006/relationships/image" Target="media/image116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40" Type="http://schemas.openxmlformats.org/officeDocument/2006/relationships/image" Target="media/image19.wmf"/><Relationship Id="rId115" Type="http://schemas.openxmlformats.org/officeDocument/2006/relationships/oleObject" Target="embeddings/oleObject56.bin"/><Relationship Id="rId136" Type="http://schemas.openxmlformats.org/officeDocument/2006/relationships/image" Target="media/image67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8.wmf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19" Type="http://schemas.openxmlformats.org/officeDocument/2006/relationships/oleObject" Target="embeddings/oleObject8.bin"/><Relationship Id="rId224" Type="http://schemas.openxmlformats.org/officeDocument/2006/relationships/image" Target="media/image111.wmf"/><Relationship Id="rId30" Type="http://schemas.openxmlformats.org/officeDocument/2006/relationships/image" Target="media/image14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2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8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189" Type="http://schemas.openxmlformats.org/officeDocument/2006/relationships/oleObject" Target="embeddings/oleObject93.bin"/><Relationship Id="rId3" Type="http://schemas.openxmlformats.org/officeDocument/2006/relationships/webSettings" Target="webSettings.xml"/><Relationship Id="rId214" Type="http://schemas.openxmlformats.org/officeDocument/2006/relationships/image" Target="media/image106.wmf"/><Relationship Id="rId235" Type="http://schemas.openxmlformats.org/officeDocument/2006/relationships/oleObject" Target="embeddings/oleObject116.bin"/><Relationship Id="rId116" Type="http://schemas.openxmlformats.org/officeDocument/2006/relationships/image" Target="media/image57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8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179" Type="http://schemas.openxmlformats.org/officeDocument/2006/relationships/oleObject" Target="embeddings/oleObject8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1241</Words>
  <Characters>7077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2024-02-23T05:12:00Z</dcterms:created>
  <dcterms:modified xsi:type="dcterms:W3CDTF">2024-02-23T05:13:00Z</dcterms:modified>
</cp:coreProperties>
</file>